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rPr>
          <w:rFonts w:hint="eastAsia" w:ascii="黑体" w:hAnsi="华文中宋" w:eastAsia="黑体"/>
          <w:spacing w:val="0"/>
          <w:sz w:val="44"/>
          <w:szCs w:val="44"/>
        </w:rPr>
      </w:pPr>
    </w:p>
    <w:p>
      <w:pPr>
        <w:spacing w:line="640" w:lineRule="exact"/>
        <w:jc w:val="center"/>
        <w:rPr>
          <w:rFonts w:hint="eastAsia" w:ascii="宋体" w:hAnsi="宋体"/>
          <w:b/>
          <w:bCs/>
          <w:spacing w:val="0"/>
          <w:sz w:val="44"/>
          <w:szCs w:val="44"/>
          <w:lang w:eastAsia="zh-CN"/>
        </w:rPr>
      </w:pPr>
      <w:r>
        <w:rPr>
          <w:rFonts w:hint="eastAsia" w:ascii="宋体" w:hAnsi="宋体"/>
          <w:b/>
          <w:bCs/>
          <w:spacing w:val="0"/>
          <w:sz w:val="44"/>
          <w:szCs w:val="44"/>
          <w:lang w:eastAsia="zh-CN"/>
        </w:rPr>
        <w:t>2025年“F”项目挡土墙、管涵、箱涵</w:t>
      </w:r>
    </w:p>
    <w:p>
      <w:pPr>
        <w:spacing w:line="640" w:lineRule="exact"/>
        <w:jc w:val="center"/>
        <w:rPr>
          <w:rFonts w:ascii="宋体" w:hAnsi="宋体"/>
          <w:b/>
          <w:spacing w:val="0"/>
          <w:sz w:val="44"/>
          <w:szCs w:val="44"/>
        </w:rPr>
      </w:pPr>
      <w:r>
        <w:rPr>
          <w:rFonts w:hint="eastAsia" w:ascii="宋体" w:hAnsi="宋体"/>
          <w:b/>
          <w:bCs/>
          <w:spacing w:val="0"/>
          <w:sz w:val="44"/>
          <w:szCs w:val="44"/>
          <w:lang w:eastAsia="zh-CN"/>
        </w:rPr>
        <w:t>工程劳务分包</w:t>
      </w:r>
    </w:p>
    <w:p>
      <w:pPr>
        <w:spacing w:line="580" w:lineRule="exact"/>
        <w:jc w:val="center"/>
        <w:rPr>
          <w:rFonts w:hint="eastAsia" w:ascii="宋体" w:hAnsi="宋体"/>
          <w:b/>
          <w:sz w:val="44"/>
          <w:szCs w:val="44"/>
        </w:rPr>
      </w:pPr>
    </w:p>
    <w:p>
      <w:pPr>
        <w:spacing w:line="580" w:lineRule="exact"/>
        <w:jc w:val="center"/>
        <w:rPr>
          <w:rFonts w:ascii="宋体" w:hAnsi="宋体"/>
          <w:b/>
          <w:sz w:val="36"/>
          <w:szCs w:val="36"/>
        </w:rPr>
      </w:pPr>
    </w:p>
    <w:p>
      <w:pPr>
        <w:spacing w:line="560" w:lineRule="exact"/>
        <w:jc w:val="center"/>
        <w:rPr>
          <w:rFonts w:hint="eastAsia" w:ascii="宋体" w:hAnsi="宋体"/>
          <w:b/>
          <w:sz w:val="48"/>
          <w:szCs w:val="48"/>
        </w:rPr>
      </w:pPr>
    </w:p>
    <w:p>
      <w:pPr>
        <w:rPr>
          <w:rFonts w:hint="eastAsia" w:ascii="宋体" w:hAnsi="宋体"/>
          <w:b/>
          <w:sz w:val="48"/>
          <w:szCs w:val="48"/>
        </w:rPr>
      </w:pPr>
    </w:p>
    <w:p>
      <w:pPr>
        <w:rPr>
          <w:rFonts w:hint="eastAsia" w:ascii="宋体" w:hAnsi="宋体"/>
          <w:b/>
          <w:sz w:val="48"/>
          <w:szCs w:val="48"/>
        </w:rPr>
      </w:pPr>
    </w:p>
    <w:p>
      <w:pPr>
        <w:jc w:val="center"/>
        <w:rPr>
          <w:rFonts w:ascii="宋体" w:hAnsi="宋体"/>
          <w:b/>
          <w:sz w:val="84"/>
          <w:szCs w:val="84"/>
        </w:rPr>
      </w:pPr>
      <w:r>
        <w:rPr>
          <w:rFonts w:hint="eastAsia" w:ascii="宋体" w:hAnsi="宋体"/>
          <w:b/>
          <w:sz w:val="84"/>
          <w:szCs w:val="84"/>
        </w:rPr>
        <w:t>询价文件</w:t>
      </w:r>
    </w:p>
    <w:p>
      <w:pPr>
        <w:jc w:val="center"/>
        <w:rPr>
          <w:rFonts w:hint="eastAsia" w:ascii="宋体" w:hAnsi="宋体"/>
          <w:b/>
          <w:sz w:val="40"/>
          <w:szCs w:val="40"/>
        </w:rPr>
      </w:pPr>
    </w:p>
    <w:p>
      <w:pPr>
        <w:jc w:val="center"/>
        <w:rPr>
          <w:rFonts w:hint="eastAsia" w:ascii="宋体" w:hAnsi="宋体"/>
          <w:b/>
          <w:sz w:val="44"/>
          <w:szCs w:val="44"/>
        </w:rPr>
      </w:pPr>
    </w:p>
    <w:p>
      <w:pPr>
        <w:rPr>
          <w:rFonts w:ascii="宋体" w:hAnsi="宋体"/>
          <w:b/>
          <w:sz w:val="44"/>
          <w:szCs w:val="44"/>
        </w:rPr>
      </w:pPr>
    </w:p>
    <w:p>
      <w:pPr>
        <w:rPr>
          <w:rFonts w:hint="eastAsia" w:ascii="宋体" w:hAnsi="宋体"/>
          <w:b/>
          <w:sz w:val="44"/>
          <w:szCs w:val="44"/>
        </w:rPr>
      </w:pPr>
    </w:p>
    <w:p>
      <w:pPr>
        <w:rPr>
          <w:rFonts w:ascii="宋体" w:hAnsi="宋体"/>
          <w:b/>
          <w:sz w:val="44"/>
          <w:szCs w:val="44"/>
        </w:rPr>
      </w:pPr>
    </w:p>
    <w:p>
      <w:pPr>
        <w:rPr>
          <w:rFonts w:hint="eastAsia" w:ascii="宋体" w:hAnsi="宋体"/>
          <w:b/>
          <w:sz w:val="32"/>
          <w:szCs w:val="32"/>
        </w:rPr>
      </w:pPr>
    </w:p>
    <w:p>
      <w:pPr>
        <w:ind w:firstLine="643" w:firstLineChars="200"/>
        <w:rPr>
          <w:rFonts w:hint="eastAsia" w:ascii="宋体" w:hAnsi="宋体" w:eastAsia="宋体" w:cs="宋体"/>
          <w:b/>
          <w:bCs/>
          <w:sz w:val="32"/>
          <w:szCs w:val="32"/>
          <w:lang w:eastAsia="zh-CN"/>
        </w:rPr>
      </w:pPr>
      <w:r>
        <w:rPr>
          <w:rFonts w:hint="eastAsia" w:ascii="宋体" w:hAnsi="宋体"/>
          <w:b/>
          <w:sz w:val="32"/>
          <w:szCs w:val="32"/>
        </w:rPr>
        <w:t>项目名称：</w:t>
      </w:r>
      <w:r>
        <w:rPr>
          <w:rFonts w:hint="eastAsia" w:ascii="宋体" w:hAnsi="宋体"/>
          <w:b/>
          <w:sz w:val="32"/>
          <w:szCs w:val="32"/>
          <w:lang w:eastAsia="zh-CN"/>
        </w:rPr>
        <w:t>2025年“F”项目</w:t>
      </w:r>
    </w:p>
    <w:p>
      <w:pPr>
        <w:ind w:firstLine="643" w:firstLineChars="200"/>
        <w:rPr>
          <w:rFonts w:hint="eastAsia" w:ascii="宋体" w:hAnsi="宋体"/>
          <w:b/>
          <w:sz w:val="32"/>
          <w:szCs w:val="32"/>
        </w:rPr>
      </w:pPr>
      <w:r>
        <w:rPr>
          <w:rFonts w:hint="eastAsia" w:ascii="宋体" w:hAnsi="宋体"/>
          <w:b/>
          <w:sz w:val="32"/>
          <w:szCs w:val="32"/>
          <w:lang w:eastAsia="zh-CN"/>
        </w:rPr>
        <w:t>询价人</w:t>
      </w:r>
      <w:r>
        <w:rPr>
          <w:rFonts w:hint="eastAsia" w:ascii="宋体" w:hAnsi="宋体"/>
          <w:b/>
          <w:sz w:val="32"/>
          <w:szCs w:val="32"/>
        </w:rPr>
        <w:t>：泸州兴绿园林绿化有限责任公司</w:t>
      </w:r>
    </w:p>
    <w:p>
      <w:pPr>
        <w:ind w:firstLine="160" w:firstLineChars="50"/>
        <w:rPr>
          <w:rFonts w:hint="eastAsia" w:ascii="黑体" w:eastAsia="黑体"/>
          <w:sz w:val="32"/>
          <w:szCs w:val="32"/>
        </w:rPr>
      </w:pPr>
    </w:p>
    <w:p>
      <w:pPr>
        <w:jc w:val="center"/>
        <w:rPr>
          <w:rFonts w:hint="eastAsia" w:ascii="黑体" w:eastAsia="黑体"/>
          <w:sz w:val="32"/>
          <w:szCs w:val="32"/>
          <w:lang w:eastAsia="zh-CN"/>
        </w:rPr>
      </w:pPr>
      <w:r>
        <w:rPr>
          <w:rFonts w:hint="eastAsia" w:ascii="黑体" w:eastAsia="黑体"/>
          <w:sz w:val="32"/>
          <w:szCs w:val="32"/>
          <w:lang w:eastAsia="zh-CN"/>
        </w:rPr>
        <w:t>二〇二六年三月</w:t>
      </w:r>
    </w:p>
    <w:p>
      <w:pPr>
        <w:jc w:val="center"/>
        <w:rPr>
          <w:rFonts w:hint="eastAsia" w:ascii="黑体" w:eastAsia="黑体"/>
          <w:sz w:val="32"/>
          <w:szCs w:val="32"/>
          <w:lang w:eastAsia="zh-CN"/>
        </w:rPr>
      </w:pPr>
    </w:p>
    <w:p>
      <w:pPr>
        <w:jc w:val="center"/>
        <w:rPr>
          <w:rFonts w:hint="eastAsia" w:ascii="黑体" w:eastAsia="黑体"/>
          <w:sz w:val="32"/>
          <w:szCs w:val="32"/>
          <w:lang w:eastAsia="zh-CN"/>
        </w:rPr>
      </w:pPr>
    </w:p>
    <w:p>
      <w:pPr>
        <w:jc w:val="center"/>
        <w:rPr>
          <w:rFonts w:hint="eastAsia" w:ascii="黑体" w:eastAsia="黑体"/>
          <w:sz w:val="32"/>
          <w:szCs w:val="32"/>
          <w:lang w:eastAsia="zh-CN"/>
        </w:rPr>
      </w:pPr>
    </w:p>
    <w:p>
      <w:pPr>
        <w:jc w:val="center"/>
        <w:rPr>
          <w:rFonts w:hint="eastAsia"/>
          <w:b/>
          <w:sz w:val="32"/>
          <w:szCs w:val="32"/>
        </w:rPr>
      </w:pPr>
      <w:r>
        <w:rPr>
          <w:rFonts w:hint="eastAsia"/>
          <w:b/>
          <w:sz w:val="32"/>
          <w:szCs w:val="32"/>
        </w:rPr>
        <w:t>目  录</w:t>
      </w:r>
    </w:p>
    <w:p>
      <w:pPr>
        <w:jc w:val="center"/>
        <w:rPr>
          <w:rFonts w:hint="eastAsia"/>
          <w:sz w:val="32"/>
          <w:szCs w:val="32"/>
        </w:rPr>
      </w:pPr>
    </w:p>
    <w:p>
      <w:pPr>
        <w:spacing w:line="360" w:lineRule="auto"/>
        <w:rPr>
          <w:rFonts w:hint="eastAsia"/>
          <w:sz w:val="24"/>
        </w:rPr>
      </w:pPr>
      <w:r>
        <w:rPr>
          <w:rFonts w:hint="eastAsia"/>
          <w:sz w:val="24"/>
        </w:rPr>
        <w:t>第一章  报价须知</w:t>
      </w:r>
    </w:p>
    <w:p>
      <w:pPr>
        <w:spacing w:line="360" w:lineRule="auto"/>
        <w:jc w:val="left"/>
        <w:rPr>
          <w:rFonts w:hint="eastAsia"/>
          <w:sz w:val="24"/>
        </w:rPr>
      </w:pPr>
      <w:r>
        <w:rPr>
          <w:rFonts w:hint="eastAsia"/>
          <w:sz w:val="24"/>
        </w:rPr>
        <w:t>第二合</w:t>
      </w:r>
      <w:r>
        <w:rPr>
          <w:rFonts w:hint="eastAsia"/>
          <w:sz w:val="24"/>
          <w:lang w:val="en-US" w:eastAsia="zh-CN"/>
        </w:rPr>
        <w:t xml:space="preserve">  </w:t>
      </w:r>
      <w:r>
        <w:rPr>
          <w:rFonts w:hint="eastAsia"/>
          <w:sz w:val="24"/>
        </w:rPr>
        <w:t>同协议书（见</w:t>
      </w:r>
      <w:r>
        <w:rPr>
          <w:rFonts w:hint="eastAsia"/>
          <w:sz w:val="24"/>
          <w:lang w:val="en-US" w:eastAsia="zh-CN"/>
        </w:rPr>
        <w:t>附</w:t>
      </w:r>
      <w:r>
        <w:rPr>
          <w:rFonts w:hint="eastAsia"/>
          <w:sz w:val="24"/>
        </w:rPr>
        <w:t>件）</w:t>
      </w:r>
      <w:r>
        <w:rPr>
          <w:rFonts w:hint="eastAsia"/>
          <w:sz w:val="24"/>
          <w:lang w:val="en-US" w:eastAsia="zh-CN"/>
        </w:rPr>
        <w:t xml:space="preserve">                </w:t>
      </w:r>
    </w:p>
    <w:p>
      <w:pPr>
        <w:numPr>
          <w:ilvl w:val="0"/>
          <w:numId w:val="1"/>
        </w:numPr>
        <w:spacing w:line="360" w:lineRule="auto"/>
        <w:rPr>
          <w:rFonts w:hint="eastAsia"/>
          <w:sz w:val="24"/>
        </w:rPr>
      </w:pPr>
      <w:r>
        <w:rPr>
          <w:rFonts w:hint="eastAsia"/>
          <w:sz w:val="24"/>
          <w:lang w:val="en-US" w:eastAsia="zh-CN"/>
        </w:rPr>
        <w:t xml:space="preserve"> </w:t>
      </w:r>
      <w:r>
        <w:rPr>
          <w:rFonts w:hint="eastAsia"/>
          <w:sz w:val="24"/>
        </w:rPr>
        <w:t>工程建设标准及技术规范</w:t>
      </w:r>
    </w:p>
    <w:p>
      <w:pPr>
        <w:numPr>
          <w:ilvl w:val="0"/>
          <w:numId w:val="0"/>
        </w:numPr>
        <w:spacing w:line="360" w:lineRule="auto"/>
        <w:jc w:val="left"/>
        <w:rPr>
          <w:rFonts w:hint="eastAsia"/>
          <w:sz w:val="24"/>
        </w:rPr>
      </w:pPr>
      <w:r>
        <w:rPr>
          <w:rFonts w:hint="eastAsia"/>
          <w:sz w:val="24"/>
        </w:rPr>
        <w:t>第四章  主要工程量表（</w:t>
      </w:r>
      <w:r>
        <w:rPr>
          <w:rFonts w:hint="eastAsia"/>
          <w:sz w:val="24"/>
          <w:lang w:val="en-US" w:eastAsia="zh-CN"/>
        </w:rPr>
        <w:t>详附件</w:t>
      </w:r>
      <w:r>
        <w:rPr>
          <w:rFonts w:hint="eastAsia"/>
          <w:sz w:val="24"/>
        </w:rPr>
        <w:t>）</w:t>
      </w:r>
    </w:p>
    <w:p>
      <w:pPr>
        <w:spacing w:line="360" w:lineRule="auto"/>
        <w:jc w:val="left"/>
        <w:rPr>
          <w:rFonts w:hint="eastAsia"/>
          <w:sz w:val="24"/>
        </w:rPr>
      </w:pPr>
      <w:r>
        <w:rPr>
          <w:rFonts w:hint="eastAsia"/>
          <w:sz w:val="24"/>
        </w:rPr>
        <w:t>第五章  报价申请文件格式</w:t>
      </w: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sz w:val="24"/>
        </w:rPr>
      </w:pPr>
    </w:p>
    <w:p>
      <w:pPr>
        <w:spacing w:line="360" w:lineRule="auto"/>
        <w:ind w:firstLine="640" w:firstLineChars="200"/>
        <w:jc w:val="center"/>
        <w:rPr>
          <w:rFonts w:hint="eastAsia" w:ascii="黑体" w:eastAsia="黑体"/>
          <w:sz w:val="32"/>
          <w:szCs w:val="32"/>
        </w:rPr>
      </w:pPr>
    </w:p>
    <w:p>
      <w:pPr>
        <w:spacing w:line="360" w:lineRule="auto"/>
        <w:ind w:firstLine="640" w:firstLineChars="200"/>
        <w:jc w:val="center"/>
        <w:rPr>
          <w:rFonts w:hint="eastAsia" w:ascii="黑体" w:eastAsia="黑体"/>
          <w:sz w:val="32"/>
          <w:szCs w:val="32"/>
        </w:rPr>
      </w:pPr>
    </w:p>
    <w:p>
      <w:pPr>
        <w:spacing w:line="360" w:lineRule="auto"/>
        <w:ind w:firstLine="640" w:firstLineChars="200"/>
        <w:jc w:val="center"/>
        <w:rPr>
          <w:rFonts w:hint="eastAsia" w:ascii="黑体" w:eastAsia="黑体"/>
          <w:sz w:val="32"/>
          <w:szCs w:val="32"/>
        </w:rPr>
      </w:pPr>
    </w:p>
    <w:p>
      <w:pPr>
        <w:spacing w:line="360" w:lineRule="auto"/>
        <w:ind w:firstLine="640" w:firstLineChars="200"/>
        <w:jc w:val="center"/>
        <w:rPr>
          <w:rFonts w:hint="eastAsia" w:ascii="黑体" w:eastAsia="黑体"/>
          <w:sz w:val="32"/>
          <w:szCs w:val="32"/>
        </w:rPr>
      </w:pPr>
    </w:p>
    <w:p>
      <w:pPr>
        <w:spacing w:line="360" w:lineRule="auto"/>
        <w:ind w:firstLine="640" w:firstLineChars="200"/>
        <w:rPr>
          <w:rFonts w:hint="eastAsia" w:ascii="黑体" w:eastAsia="黑体"/>
          <w:sz w:val="32"/>
          <w:szCs w:val="32"/>
        </w:rPr>
      </w:pPr>
      <w:r>
        <w:rPr>
          <w:rFonts w:hint="eastAsia" w:ascii="黑体" w:eastAsia="黑体"/>
          <w:sz w:val="32"/>
          <w:szCs w:val="32"/>
        </w:rPr>
        <w:t xml:space="preserve"> </w:t>
      </w:r>
    </w:p>
    <w:p>
      <w:pPr>
        <w:spacing w:line="360" w:lineRule="auto"/>
        <w:ind w:firstLine="640" w:firstLineChars="200"/>
        <w:jc w:val="center"/>
        <w:rPr>
          <w:rFonts w:hint="eastAsia" w:ascii="黑体" w:eastAsia="黑体"/>
          <w:sz w:val="32"/>
          <w:szCs w:val="32"/>
        </w:rPr>
      </w:pPr>
    </w:p>
    <w:p>
      <w:pPr>
        <w:spacing w:line="360" w:lineRule="auto"/>
        <w:ind w:firstLine="2560" w:firstLineChars="800"/>
        <w:rPr>
          <w:rFonts w:hint="eastAsia" w:ascii="黑体" w:eastAsia="黑体"/>
          <w:sz w:val="32"/>
          <w:szCs w:val="32"/>
        </w:rPr>
      </w:pPr>
      <w:r>
        <w:rPr>
          <w:rFonts w:ascii="黑体" w:eastAsia="黑体"/>
          <w:sz w:val="32"/>
          <w:szCs w:val="32"/>
        </w:rPr>
        <w:br w:type="page"/>
      </w:r>
      <w:r>
        <w:rPr>
          <w:rFonts w:hint="eastAsia" w:ascii="黑体" w:eastAsia="黑体"/>
          <w:sz w:val="32"/>
          <w:szCs w:val="32"/>
        </w:rPr>
        <w:t>第一章   报价须知</w:t>
      </w:r>
    </w:p>
    <w:p>
      <w:pPr>
        <w:spacing w:line="400" w:lineRule="exact"/>
        <w:ind w:firstLine="361" w:firstLineChars="150"/>
        <w:rPr>
          <w:rFonts w:hint="eastAsia" w:ascii="宋体" w:hAnsi="宋体"/>
          <w:b/>
          <w:bCs/>
          <w:sz w:val="24"/>
        </w:rPr>
      </w:pPr>
    </w:p>
    <w:p>
      <w:pPr>
        <w:spacing w:line="400" w:lineRule="exact"/>
        <w:ind w:firstLine="472"/>
        <w:rPr>
          <w:rFonts w:hint="eastAsia" w:ascii="宋体" w:hAnsi="宋体"/>
          <w:sz w:val="24"/>
        </w:rPr>
      </w:pPr>
      <w:r>
        <w:rPr>
          <w:rFonts w:ascii="宋体" w:hAnsi="宋体"/>
          <w:sz w:val="24"/>
        </w:rPr>
        <w:t>一、</w:t>
      </w:r>
      <w:r>
        <w:rPr>
          <w:rFonts w:hint="eastAsia" w:ascii="宋体" w:hAnsi="宋体"/>
          <w:sz w:val="24"/>
          <w:lang w:val="en-US" w:eastAsia="zh-CN"/>
        </w:rPr>
        <w:t>询价</w:t>
      </w:r>
      <w:r>
        <w:rPr>
          <w:rFonts w:ascii="宋体" w:hAnsi="宋体"/>
          <w:sz w:val="24"/>
        </w:rPr>
        <w:t>项目说明</w:t>
      </w:r>
    </w:p>
    <w:p>
      <w:pPr>
        <w:spacing w:line="400" w:lineRule="exact"/>
        <w:ind w:firstLine="472"/>
        <w:rPr>
          <w:rFonts w:hint="eastAsia" w:ascii="宋体" w:hAnsi="宋体"/>
          <w:sz w:val="24"/>
        </w:rPr>
      </w:pPr>
      <w:r>
        <w:rPr>
          <w:rFonts w:hint="eastAsia" w:ascii="宋体" w:hAnsi="宋体"/>
          <w:sz w:val="24"/>
        </w:rPr>
        <w:t>1.</w:t>
      </w:r>
      <w:r>
        <w:rPr>
          <w:rFonts w:hint="eastAsia" w:ascii="宋体" w:hAnsi="宋体"/>
          <w:sz w:val="24"/>
          <w:lang w:eastAsia="zh-CN"/>
        </w:rPr>
        <w:t>2025年“F”项目</w:t>
      </w:r>
      <w:r>
        <w:rPr>
          <w:rFonts w:hint="eastAsia" w:ascii="宋体" w:hAnsi="宋体"/>
          <w:sz w:val="24"/>
        </w:rPr>
        <w:t>由泸州兴绿园林绿化有限责任公司承担实施，现</w:t>
      </w:r>
      <w:r>
        <w:rPr>
          <w:rFonts w:hint="eastAsia" w:ascii="宋体" w:hAnsi="宋体"/>
          <w:sz w:val="24"/>
          <w:lang w:eastAsia="zh-CN"/>
        </w:rPr>
        <w:t>询价人</w:t>
      </w:r>
      <w:r>
        <w:rPr>
          <w:rFonts w:hint="eastAsia" w:ascii="宋体" w:hAnsi="宋体"/>
          <w:sz w:val="24"/>
        </w:rPr>
        <w:t>泸州兴绿园林绿化有限责任公司依据工作安排，通过</w:t>
      </w:r>
      <w:r>
        <w:rPr>
          <w:rFonts w:hint="eastAsia" w:ascii="宋体" w:hAnsi="宋体"/>
          <w:sz w:val="24"/>
          <w:lang w:eastAsia="zh-CN"/>
        </w:rPr>
        <w:t>询价</w:t>
      </w:r>
      <w:r>
        <w:rPr>
          <w:rFonts w:hint="eastAsia" w:ascii="宋体" w:hAnsi="宋体"/>
          <w:sz w:val="24"/>
        </w:rPr>
        <w:t>方式选择和确定本项目</w:t>
      </w:r>
      <w:r>
        <w:rPr>
          <w:rFonts w:hint="eastAsia" w:ascii="宋体" w:hAnsi="宋体"/>
          <w:sz w:val="24"/>
          <w:lang w:eastAsia="zh-CN"/>
        </w:rPr>
        <w:t>挡土墙、管涵、箱涵工程</w:t>
      </w:r>
      <w:r>
        <w:rPr>
          <w:rFonts w:hint="eastAsia" w:ascii="宋体" w:hAnsi="宋体"/>
          <w:sz w:val="24"/>
          <w:lang w:val="en-US" w:eastAsia="zh-CN"/>
        </w:rPr>
        <w:t>劳务施工</w:t>
      </w:r>
      <w:r>
        <w:rPr>
          <w:rFonts w:hint="eastAsia" w:ascii="宋体" w:hAnsi="宋体"/>
          <w:sz w:val="24"/>
        </w:rPr>
        <w:t>班组。</w:t>
      </w:r>
    </w:p>
    <w:p>
      <w:pPr>
        <w:spacing w:line="400" w:lineRule="exact"/>
        <w:ind w:firstLine="472"/>
        <w:rPr>
          <w:rFonts w:hint="eastAsia" w:ascii="宋体" w:hAnsi="宋体" w:eastAsia="宋体" w:cs="宋体"/>
          <w:sz w:val="24"/>
          <w:lang w:eastAsia="zh-CN"/>
        </w:rPr>
      </w:pPr>
      <w:r>
        <w:rPr>
          <w:rFonts w:hint="eastAsia" w:ascii="宋体" w:hAnsi="宋体"/>
          <w:sz w:val="24"/>
        </w:rPr>
        <w:t>2</w:t>
      </w:r>
      <w:r>
        <w:rPr>
          <w:rFonts w:hint="eastAsia" w:ascii="宋体" w:hAnsi="宋体" w:cs="宋体"/>
          <w:sz w:val="24"/>
        </w:rPr>
        <w:t>.工程名称：</w:t>
      </w:r>
      <w:r>
        <w:rPr>
          <w:rFonts w:hint="eastAsia" w:ascii="宋体" w:hAnsi="宋体"/>
          <w:sz w:val="24"/>
          <w:lang w:eastAsia="zh-CN"/>
        </w:rPr>
        <w:t>2025年“F”项目挡土墙、管涵、箱涵工程</w:t>
      </w:r>
    </w:p>
    <w:p>
      <w:pPr>
        <w:spacing w:line="400" w:lineRule="exact"/>
        <w:ind w:firstLine="480" w:firstLineChars="200"/>
        <w:rPr>
          <w:rFonts w:hint="eastAsia" w:ascii="宋体" w:hAnsi="宋体"/>
          <w:bCs/>
          <w:sz w:val="24"/>
        </w:rPr>
      </w:pPr>
      <w:r>
        <w:rPr>
          <w:rFonts w:hint="eastAsia" w:ascii="宋体" w:hAnsi="宋体"/>
          <w:sz w:val="24"/>
        </w:rPr>
        <w:t>3</w:t>
      </w:r>
      <w:r>
        <w:rPr>
          <w:rFonts w:ascii="宋体" w:hAnsi="宋体"/>
          <w:sz w:val="24"/>
        </w:rPr>
        <w:t>.</w:t>
      </w:r>
      <w:r>
        <w:rPr>
          <w:rFonts w:hint="eastAsia" w:ascii="宋体" w:hAnsi="宋体"/>
          <w:sz w:val="24"/>
        </w:rPr>
        <w:t>工</w:t>
      </w:r>
      <w:r>
        <w:rPr>
          <w:rFonts w:ascii="宋体" w:hAnsi="宋体"/>
          <w:sz w:val="24"/>
        </w:rPr>
        <w:t>程建设地址</w:t>
      </w:r>
      <w:r>
        <w:rPr>
          <w:rFonts w:hint="eastAsia" w:ascii="宋体" w:hAnsi="宋体"/>
          <w:sz w:val="24"/>
        </w:rPr>
        <w:t>：202</w:t>
      </w:r>
      <w:r>
        <w:rPr>
          <w:rFonts w:hint="eastAsia" w:ascii="宋体" w:hAnsi="宋体"/>
          <w:sz w:val="24"/>
          <w:lang w:val="en-US" w:eastAsia="zh-CN"/>
        </w:rPr>
        <w:t>5</w:t>
      </w:r>
      <w:r>
        <w:rPr>
          <w:rFonts w:hint="eastAsia" w:ascii="宋体" w:hAnsi="宋体"/>
          <w:sz w:val="24"/>
        </w:rPr>
        <w:t>年“</w:t>
      </w:r>
      <w:r>
        <w:rPr>
          <w:rFonts w:hint="eastAsia" w:ascii="宋体" w:hAnsi="宋体"/>
          <w:sz w:val="24"/>
          <w:lang w:eastAsia="zh-CN"/>
        </w:rPr>
        <w:t>F</w:t>
      </w:r>
      <w:r>
        <w:rPr>
          <w:rFonts w:hint="eastAsia" w:ascii="宋体" w:hAnsi="宋体"/>
          <w:sz w:val="24"/>
        </w:rPr>
        <w:t>”项目</w:t>
      </w:r>
      <w:r>
        <w:rPr>
          <w:rFonts w:hint="eastAsia" w:ascii="宋体" w:hAnsi="宋体"/>
          <w:sz w:val="24"/>
          <w:lang w:eastAsia="zh-CN"/>
        </w:rPr>
        <w:t>位于泸州市合江县江北片区。</w:t>
      </w:r>
    </w:p>
    <w:p>
      <w:pPr>
        <w:spacing w:line="400" w:lineRule="exact"/>
        <w:ind w:firstLine="480" w:firstLineChars="200"/>
        <w:rPr>
          <w:rFonts w:hint="eastAsia" w:ascii="宋体" w:hAnsi="宋体"/>
          <w:sz w:val="24"/>
        </w:rPr>
      </w:pPr>
      <w:r>
        <w:rPr>
          <w:rFonts w:hint="eastAsia" w:ascii="宋体" w:hAnsi="宋体"/>
          <w:sz w:val="24"/>
        </w:rPr>
        <w:t>4.资金来源：自筹</w:t>
      </w:r>
    </w:p>
    <w:p>
      <w:pPr>
        <w:spacing w:line="400" w:lineRule="exact"/>
        <w:ind w:firstLine="472"/>
        <w:jc w:val="left"/>
        <w:rPr>
          <w:rFonts w:hint="eastAsia" w:ascii="宋体" w:hAnsi="宋体"/>
          <w:bCs/>
          <w:sz w:val="24"/>
        </w:rPr>
      </w:pPr>
      <w:r>
        <w:rPr>
          <w:rFonts w:hint="eastAsia" w:ascii="宋体" w:hAnsi="宋体"/>
          <w:sz w:val="24"/>
        </w:rPr>
        <w:t>5.本次询价施工范围包括：项目建设范围内管涵安装、挡土墙工程、箱涵工程等施工内容。混凝土、钢材、承插钢筋混凝土管由</w:t>
      </w:r>
      <w:r>
        <w:rPr>
          <w:rFonts w:hint="eastAsia" w:ascii="宋体" w:hAnsi="宋体"/>
          <w:sz w:val="24"/>
          <w:lang w:eastAsia="zh-CN"/>
        </w:rPr>
        <w:t>询价人</w:t>
      </w:r>
      <w:r>
        <w:rPr>
          <w:rFonts w:hint="eastAsia" w:ascii="宋体" w:hAnsi="宋体"/>
          <w:sz w:val="24"/>
        </w:rPr>
        <w:t>另行采购提供，其余材料由班组提供。（具体施工内容详见工程量清单，清单数量为暂定数量，具体实施数量以现场安排为准）。</w:t>
      </w:r>
    </w:p>
    <w:p>
      <w:pPr>
        <w:spacing w:line="400" w:lineRule="exact"/>
        <w:ind w:firstLine="472"/>
        <w:rPr>
          <w:rFonts w:ascii="宋体" w:hAnsi="宋体"/>
          <w:b/>
          <w:sz w:val="24"/>
        </w:rPr>
      </w:pPr>
      <w:r>
        <w:rPr>
          <w:rFonts w:hint="eastAsia" w:ascii="宋体" w:hAnsi="宋体"/>
          <w:b/>
          <w:sz w:val="24"/>
        </w:rPr>
        <w:t>以上具体施工范围和内容详见</w:t>
      </w:r>
      <w:r>
        <w:rPr>
          <w:rFonts w:hint="eastAsia" w:ascii="宋体" w:hAnsi="宋体"/>
          <w:b/>
          <w:sz w:val="24"/>
          <w:lang w:val="en-US" w:eastAsia="zh-CN"/>
        </w:rPr>
        <w:t>设计图纸、</w:t>
      </w:r>
      <w:r>
        <w:rPr>
          <w:rFonts w:hint="eastAsia" w:ascii="宋体" w:hAnsi="宋体"/>
          <w:b/>
          <w:sz w:val="24"/>
        </w:rPr>
        <w:t>询价文件和报价清单，实际施工范围和内容以</w:t>
      </w:r>
      <w:r>
        <w:rPr>
          <w:rFonts w:hint="eastAsia" w:ascii="宋体" w:hAnsi="宋体"/>
          <w:b/>
          <w:sz w:val="24"/>
          <w:lang w:eastAsia="zh-CN"/>
        </w:rPr>
        <w:t>询价人</w:t>
      </w:r>
      <w:r>
        <w:rPr>
          <w:rFonts w:hint="eastAsia" w:ascii="宋体" w:hAnsi="宋体"/>
          <w:b/>
          <w:sz w:val="24"/>
        </w:rPr>
        <w:t>根据现场情况的指令为准，结算时以</w:t>
      </w:r>
      <w:r>
        <w:rPr>
          <w:rFonts w:hint="eastAsia" w:ascii="宋体" w:hAnsi="宋体"/>
          <w:b/>
          <w:sz w:val="24"/>
          <w:lang w:eastAsia="zh-CN"/>
        </w:rPr>
        <w:t>询价人</w:t>
      </w:r>
      <w:r>
        <w:rPr>
          <w:rFonts w:hint="eastAsia" w:ascii="宋体" w:hAnsi="宋体"/>
          <w:b/>
          <w:sz w:val="24"/>
        </w:rPr>
        <w:t>要求实际完成的工程量结算,结合有效竣工结算资料，工程量按实结算（无论实际施工工程量与暂定施工图所示工程量相差多少，施工</w:t>
      </w:r>
      <w:r>
        <w:rPr>
          <w:rFonts w:hint="eastAsia" w:ascii="宋体" w:hAnsi="宋体"/>
          <w:b/>
          <w:sz w:val="24"/>
          <w:lang w:eastAsia="zh-CN"/>
        </w:rPr>
        <w:t>单位</w:t>
      </w:r>
      <w:r>
        <w:rPr>
          <w:rFonts w:hint="eastAsia" w:ascii="宋体" w:hAnsi="宋体"/>
          <w:b/>
          <w:sz w:val="24"/>
        </w:rPr>
        <w:t>都应无条件接受）。</w:t>
      </w:r>
    </w:p>
    <w:p>
      <w:pPr>
        <w:spacing w:line="400" w:lineRule="exact"/>
        <w:ind w:firstLine="480" w:firstLineChars="200"/>
        <w:rPr>
          <w:rFonts w:hint="eastAsia" w:ascii="宋体" w:hAnsi="宋体"/>
          <w:sz w:val="24"/>
          <w:highlight w:val="none"/>
        </w:rPr>
      </w:pPr>
      <w:r>
        <w:rPr>
          <w:rFonts w:hint="eastAsia" w:ascii="宋体" w:hAnsi="宋体"/>
          <w:sz w:val="24"/>
          <w:highlight w:val="none"/>
        </w:rPr>
        <w:t>6.工</w:t>
      </w:r>
      <w:r>
        <w:rPr>
          <w:rFonts w:ascii="宋体" w:hAnsi="宋体"/>
          <w:sz w:val="24"/>
          <w:highlight w:val="none"/>
        </w:rPr>
        <w:t>期</w:t>
      </w:r>
      <w:r>
        <w:rPr>
          <w:rFonts w:hint="eastAsia" w:ascii="宋体" w:hAnsi="宋体"/>
          <w:color w:val="000000"/>
          <w:sz w:val="24"/>
          <w:highlight w:val="none"/>
        </w:rPr>
        <w:t>：</w:t>
      </w:r>
      <w:r>
        <w:rPr>
          <w:rFonts w:hint="eastAsia" w:ascii="宋体" w:hAnsi="宋体"/>
          <w:color w:val="000000"/>
          <w:sz w:val="24"/>
          <w:highlight w:val="none"/>
          <w:lang w:val="en-US" w:eastAsia="zh-CN"/>
        </w:rPr>
        <w:t>100</w:t>
      </w:r>
      <w:r>
        <w:rPr>
          <w:rFonts w:hint="eastAsia" w:ascii="宋体" w:hAnsi="宋体"/>
          <w:color w:val="000000"/>
          <w:sz w:val="24"/>
          <w:highlight w:val="none"/>
          <w:lang w:eastAsia="zh-CN"/>
        </w:rPr>
        <w:t>日历天，</w:t>
      </w:r>
      <w:r>
        <w:rPr>
          <w:rFonts w:hint="eastAsia" w:ascii="宋体" w:hAnsi="宋体"/>
          <w:color w:val="000000"/>
          <w:sz w:val="24"/>
          <w:highlight w:val="none"/>
          <w:lang w:val="en-US" w:eastAsia="zh-CN"/>
        </w:rPr>
        <w:t>开工日期</w:t>
      </w:r>
      <w:r>
        <w:rPr>
          <w:rFonts w:hint="eastAsia" w:ascii="宋体" w:hAnsi="宋体"/>
          <w:color w:val="000000"/>
          <w:sz w:val="24"/>
          <w:highlight w:val="none"/>
        </w:rPr>
        <w:t>具体以</w:t>
      </w:r>
      <w:r>
        <w:rPr>
          <w:rFonts w:hint="eastAsia" w:ascii="宋体" w:hAnsi="宋体"/>
          <w:color w:val="000000"/>
          <w:sz w:val="24"/>
          <w:highlight w:val="none"/>
          <w:lang w:eastAsia="zh-CN"/>
        </w:rPr>
        <w:t>询价人</w:t>
      </w:r>
      <w:r>
        <w:rPr>
          <w:rFonts w:hint="eastAsia" w:ascii="宋体" w:hAnsi="宋体"/>
          <w:color w:val="000000"/>
          <w:sz w:val="24"/>
          <w:highlight w:val="none"/>
        </w:rPr>
        <w:t>要求为准</w:t>
      </w:r>
      <w:r>
        <w:rPr>
          <w:rFonts w:hint="eastAsia" w:ascii="宋体" w:hAnsi="宋体"/>
          <w:sz w:val="24"/>
          <w:highlight w:val="none"/>
        </w:rPr>
        <w:t>。</w:t>
      </w:r>
    </w:p>
    <w:p>
      <w:pPr>
        <w:spacing w:line="400" w:lineRule="exact"/>
        <w:ind w:firstLine="480" w:firstLineChars="200"/>
        <w:rPr>
          <w:rFonts w:hint="eastAsia" w:ascii="宋体" w:hAnsi="宋体"/>
          <w:sz w:val="24"/>
        </w:rPr>
      </w:pPr>
      <w:r>
        <w:rPr>
          <w:rFonts w:hint="eastAsia" w:ascii="宋体" w:hAnsi="宋体"/>
          <w:sz w:val="24"/>
        </w:rPr>
        <w:t>7.工程质量：按现行的竣工验收标准一次性达到合格标准。</w:t>
      </w:r>
    </w:p>
    <w:p>
      <w:pPr>
        <w:spacing w:line="400" w:lineRule="exact"/>
        <w:ind w:firstLine="472"/>
        <w:rPr>
          <w:rFonts w:hint="eastAsia" w:ascii="宋体" w:hAnsi="宋体"/>
          <w:sz w:val="24"/>
        </w:rPr>
      </w:pPr>
      <w:r>
        <w:rPr>
          <w:rFonts w:hint="eastAsia" w:ascii="宋体" w:hAnsi="宋体"/>
          <w:b/>
          <w:bCs/>
          <w:sz w:val="24"/>
        </w:rPr>
        <w:t>二、</w:t>
      </w:r>
      <w:r>
        <w:rPr>
          <w:rFonts w:hint="eastAsia" w:ascii="宋体" w:hAnsi="宋体"/>
          <w:b/>
          <w:bCs/>
          <w:sz w:val="24"/>
          <w:lang w:eastAsia="zh-CN"/>
        </w:rPr>
        <w:t>报价人</w:t>
      </w:r>
      <w:r>
        <w:rPr>
          <w:rFonts w:hint="eastAsia" w:ascii="宋体" w:hAnsi="宋体"/>
          <w:b/>
          <w:bCs/>
          <w:sz w:val="24"/>
          <w:lang w:val="en-US" w:eastAsia="zh-CN"/>
        </w:rPr>
        <w:t>申请人</w:t>
      </w:r>
      <w:r>
        <w:rPr>
          <w:rFonts w:hint="eastAsia" w:ascii="宋体" w:hAnsi="宋体"/>
          <w:b/>
          <w:bCs/>
          <w:sz w:val="24"/>
        </w:rPr>
        <w:t>资格要求</w:t>
      </w:r>
    </w:p>
    <w:p>
      <w:pPr>
        <w:spacing w:line="400" w:lineRule="exact"/>
        <w:ind w:firstLine="472"/>
        <w:rPr>
          <w:rFonts w:hint="eastAsia" w:ascii="宋体" w:hAnsi="宋体"/>
          <w:b w:val="0"/>
          <w:bCs/>
          <w:sz w:val="24"/>
        </w:rPr>
      </w:pPr>
      <w:r>
        <w:rPr>
          <w:rFonts w:hint="eastAsia" w:ascii="宋体" w:hAnsi="宋体"/>
          <w:b w:val="0"/>
          <w:bCs/>
          <w:sz w:val="24"/>
        </w:rPr>
        <w:t>1.具有独立企业法人资格，能开具建安增值税专票（</w:t>
      </w:r>
      <w:r>
        <w:rPr>
          <w:rFonts w:hint="eastAsia" w:ascii="宋体" w:hAnsi="宋体"/>
          <w:b w:val="0"/>
          <w:bCs/>
          <w:color w:val="FF0000"/>
          <w:sz w:val="24"/>
        </w:rPr>
        <w:t>税率为9%</w:t>
      </w:r>
      <w:r>
        <w:rPr>
          <w:rFonts w:hint="eastAsia" w:ascii="宋体" w:hAnsi="宋体"/>
          <w:b w:val="0"/>
          <w:bCs/>
          <w:sz w:val="24"/>
        </w:rPr>
        <w:t>）的一般纳税人企业(若为外地企业，按属地管理办法执行税收缴纳），有足够的实施能力，能够调用足够的人工、机械，确保项目在要求工期内完工。需提供以往出具过的</w:t>
      </w:r>
      <w:r>
        <w:rPr>
          <w:rFonts w:hint="eastAsia" w:ascii="宋体" w:hAnsi="宋体"/>
          <w:b w:val="0"/>
          <w:bCs/>
          <w:sz w:val="24"/>
          <w:lang w:val="en-US" w:eastAsia="zh-CN"/>
        </w:rPr>
        <w:t>增值税</w:t>
      </w:r>
      <w:r>
        <w:rPr>
          <w:rFonts w:hint="eastAsia" w:ascii="宋体" w:hAnsi="宋体"/>
          <w:b w:val="0"/>
          <w:bCs/>
          <w:sz w:val="24"/>
        </w:rPr>
        <w:t>专</w:t>
      </w:r>
      <w:r>
        <w:rPr>
          <w:rFonts w:hint="eastAsia" w:ascii="宋体" w:hAnsi="宋体"/>
          <w:b w:val="0"/>
          <w:bCs/>
          <w:sz w:val="24"/>
          <w:lang w:val="en-US" w:eastAsia="zh-CN"/>
        </w:rPr>
        <w:t>用发</w:t>
      </w:r>
      <w:r>
        <w:rPr>
          <w:rFonts w:hint="eastAsia" w:ascii="宋体" w:hAnsi="宋体"/>
          <w:b w:val="0"/>
          <w:bCs/>
          <w:sz w:val="24"/>
        </w:rPr>
        <w:t>票留底联的复印件（税率为9%）</w:t>
      </w:r>
      <w:r>
        <w:rPr>
          <w:rFonts w:hint="eastAsia" w:ascii="宋体" w:hAnsi="宋体"/>
          <w:b w:val="0"/>
          <w:bCs/>
          <w:sz w:val="24"/>
          <w:lang w:eastAsia="zh-CN"/>
        </w:rPr>
        <w:t>，</w:t>
      </w:r>
      <w:r>
        <w:rPr>
          <w:rFonts w:hint="eastAsia" w:ascii="宋体" w:hAnsi="宋体"/>
          <w:b w:val="0"/>
          <w:bCs/>
          <w:sz w:val="24"/>
        </w:rPr>
        <w:t>以往未开具过以上</w:t>
      </w:r>
      <w:r>
        <w:rPr>
          <w:rFonts w:hint="eastAsia" w:ascii="宋体" w:hAnsi="宋体"/>
          <w:b w:val="0"/>
          <w:bCs/>
          <w:sz w:val="24"/>
          <w:lang w:val="en-US" w:eastAsia="zh-CN"/>
        </w:rPr>
        <w:t>发票</w:t>
      </w:r>
      <w:r>
        <w:rPr>
          <w:rFonts w:hint="eastAsia" w:ascii="宋体" w:hAnsi="宋体"/>
          <w:b w:val="0"/>
          <w:bCs/>
          <w:sz w:val="24"/>
        </w:rPr>
        <w:t>的提供能开具</w:t>
      </w:r>
      <w:r>
        <w:rPr>
          <w:rFonts w:hint="eastAsia" w:ascii="宋体" w:hAnsi="宋体"/>
          <w:b w:val="0"/>
          <w:bCs/>
          <w:sz w:val="24"/>
          <w:lang w:val="en-US" w:eastAsia="zh-CN"/>
        </w:rPr>
        <w:t>的</w:t>
      </w:r>
      <w:r>
        <w:rPr>
          <w:rFonts w:hint="eastAsia" w:ascii="宋体" w:hAnsi="宋体"/>
          <w:b w:val="0"/>
          <w:bCs/>
          <w:sz w:val="24"/>
        </w:rPr>
        <w:t>承诺书。</w:t>
      </w:r>
    </w:p>
    <w:p>
      <w:pPr>
        <w:spacing w:line="400" w:lineRule="exact"/>
        <w:ind w:firstLine="472"/>
        <w:rPr>
          <w:rFonts w:hint="eastAsia" w:ascii="宋体" w:hAnsi="宋体"/>
          <w:b/>
          <w:bCs/>
          <w:color w:val="FF0000"/>
          <w:sz w:val="24"/>
          <w:lang w:eastAsia="zh-CN"/>
        </w:rPr>
      </w:pPr>
      <w:r>
        <w:rPr>
          <w:rFonts w:hint="eastAsia" w:ascii="宋体" w:hAnsi="宋体"/>
          <w:b/>
          <w:color w:val="FF0000"/>
          <w:sz w:val="24"/>
        </w:rPr>
        <w:t>2.资质要求</w:t>
      </w:r>
      <w:r>
        <w:rPr>
          <w:rFonts w:hint="eastAsia" w:ascii="宋体" w:hAnsi="宋体"/>
          <w:b/>
          <w:bCs/>
          <w:color w:val="FF0000"/>
          <w:sz w:val="24"/>
        </w:rPr>
        <w:t>：具有建设行政主管部门颁发的模板脚手架专业承包资质，施工劳务资质，安全施工许可证，年检合格，信誉良好，三年内无不良记录的施工单位。</w:t>
      </w:r>
      <w:r>
        <w:rPr>
          <w:rFonts w:hint="eastAsia" w:ascii="宋体" w:hAnsi="宋体"/>
          <w:b/>
          <w:bCs/>
          <w:color w:val="FF0000"/>
          <w:sz w:val="24"/>
          <w:lang w:eastAsia="zh-CN"/>
        </w:rPr>
        <w:t>。</w:t>
      </w:r>
    </w:p>
    <w:p>
      <w:pPr>
        <w:spacing w:line="400" w:lineRule="exact"/>
        <w:ind w:firstLine="472"/>
        <w:rPr>
          <w:rFonts w:hint="eastAsia" w:ascii="宋体" w:hAnsi="宋体"/>
          <w:b/>
          <w:color w:val="FF0000"/>
          <w:sz w:val="24"/>
        </w:rPr>
      </w:pPr>
      <w:r>
        <w:rPr>
          <w:rFonts w:hint="eastAsia" w:ascii="宋体" w:hAnsi="宋体"/>
          <w:b/>
          <w:color w:val="FF0000"/>
          <w:sz w:val="24"/>
        </w:rPr>
        <w:t>3.注册资本：企业注册资本不得低于</w:t>
      </w:r>
      <w:r>
        <w:rPr>
          <w:rFonts w:hint="eastAsia" w:ascii="宋体" w:hAnsi="宋体"/>
          <w:b/>
          <w:color w:val="FF0000"/>
          <w:sz w:val="24"/>
          <w:lang w:val="en-US" w:eastAsia="zh-CN"/>
        </w:rPr>
        <w:t>4</w:t>
      </w:r>
      <w:r>
        <w:rPr>
          <w:rFonts w:hint="eastAsia" w:ascii="宋体" w:hAnsi="宋体"/>
          <w:b/>
          <w:color w:val="FF0000"/>
          <w:sz w:val="24"/>
        </w:rPr>
        <w:t>00万元。</w:t>
      </w:r>
    </w:p>
    <w:p>
      <w:pPr>
        <w:spacing w:line="400" w:lineRule="exact"/>
        <w:ind w:firstLine="482" w:firstLineChars="200"/>
        <w:rPr>
          <w:rFonts w:hint="eastAsia" w:ascii="宋体" w:hAnsi="宋体"/>
          <w:b/>
          <w:color w:val="FF0000"/>
          <w:sz w:val="24"/>
        </w:rPr>
      </w:pPr>
      <w:r>
        <w:rPr>
          <w:rFonts w:hint="eastAsia" w:ascii="宋体" w:hAnsi="宋体"/>
          <w:b/>
          <w:color w:val="FF0000"/>
          <w:sz w:val="24"/>
        </w:rPr>
        <w:t>4</w:t>
      </w:r>
      <w:r>
        <w:rPr>
          <w:rFonts w:ascii="宋体" w:hAnsi="宋体"/>
          <w:b/>
          <w:color w:val="FF0000"/>
          <w:sz w:val="24"/>
        </w:rPr>
        <w:t>.</w:t>
      </w:r>
      <w:r>
        <w:rPr>
          <w:rFonts w:hint="eastAsia" w:ascii="宋体" w:hAnsi="宋体"/>
          <w:b/>
          <w:color w:val="FF0000"/>
          <w:sz w:val="24"/>
          <w:lang w:val="en-US" w:eastAsia="zh-CN"/>
        </w:rPr>
        <w:t>项目</w:t>
      </w:r>
      <w:r>
        <w:rPr>
          <w:rFonts w:hint="eastAsia" w:ascii="宋体" w:hAnsi="宋体"/>
          <w:b/>
          <w:color w:val="FF0000"/>
          <w:sz w:val="24"/>
        </w:rPr>
        <w:t>负责人：拟派项目负责人须具备市政公用工程专业二级或建筑工程专业二级及以上注册建造师资格及安全生产考核合格证书（B 证）。</w:t>
      </w:r>
    </w:p>
    <w:p>
      <w:pPr>
        <w:spacing w:line="400" w:lineRule="exact"/>
        <w:ind w:firstLine="482" w:firstLineChars="200"/>
        <w:rPr>
          <w:rFonts w:hint="eastAsia" w:ascii="宋体" w:hAnsi="宋体"/>
          <w:b/>
          <w:color w:val="FF0000"/>
          <w:sz w:val="24"/>
        </w:rPr>
      </w:pPr>
      <w:r>
        <w:rPr>
          <w:rFonts w:hint="eastAsia" w:ascii="宋体" w:hAnsi="宋体"/>
          <w:b/>
          <w:color w:val="FF0000"/>
          <w:sz w:val="24"/>
        </w:rPr>
        <w:t>5.其他要求：安全</w:t>
      </w:r>
      <w:r>
        <w:rPr>
          <w:rFonts w:hint="eastAsia" w:ascii="宋体" w:hAnsi="宋体"/>
          <w:b/>
          <w:color w:val="FF0000"/>
          <w:sz w:val="24"/>
          <w:lang w:eastAsia="zh-CN"/>
        </w:rPr>
        <w:t>员</w:t>
      </w:r>
      <w:r>
        <w:rPr>
          <w:rFonts w:hint="eastAsia" w:ascii="宋体" w:hAnsi="宋体"/>
          <w:b/>
          <w:color w:val="FF0000"/>
          <w:sz w:val="24"/>
        </w:rPr>
        <w:t>1名，具备安全员上岗证或安全生产考核合格证（c证）</w:t>
      </w:r>
      <w:r>
        <w:rPr>
          <w:rFonts w:hint="eastAsia" w:ascii="宋体" w:hAnsi="宋体"/>
          <w:b/>
          <w:color w:val="FF0000"/>
          <w:sz w:val="24"/>
          <w:lang w:eastAsia="zh-CN"/>
        </w:rPr>
        <w:t>，</w:t>
      </w:r>
      <w:r>
        <w:rPr>
          <w:rFonts w:hint="eastAsia" w:ascii="宋体" w:hAnsi="宋体"/>
          <w:b/>
          <w:color w:val="FF0000"/>
          <w:sz w:val="24"/>
        </w:rPr>
        <w:t>具</w:t>
      </w:r>
      <w:r>
        <w:rPr>
          <w:rFonts w:hint="eastAsia" w:ascii="宋体" w:hAnsi="宋体"/>
          <w:b/>
          <w:color w:val="FF0000"/>
          <w:sz w:val="24"/>
          <w:lang w:eastAsia="zh-CN"/>
        </w:rPr>
        <w:t>有丰富的现场安全管理能力</w:t>
      </w:r>
      <w:r>
        <w:rPr>
          <w:rFonts w:hint="eastAsia" w:ascii="宋体" w:hAnsi="宋体"/>
          <w:b/>
          <w:color w:val="FF0000"/>
          <w:sz w:val="24"/>
        </w:rPr>
        <w:t>。</w:t>
      </w:r>
    </w:p>
    <w:p>
      <w:pPr>
        <w:spacing w:line="400" w:lineRule="exact"/>
        <w:ind w:firstLine="482" w:firstLineChars="200"/>
        <w:rPr>
          <w:rFonts w:hint="eastAsia" w:ascii="宋体" w:hAnsi="宋体"/>
          <w:sz w:val="24"/>
        </w:rPr>
      </w:pPr>
      <w:r>
        <w:rPr>
          <w:rFonts w:hint="eastAsia" w:ascii="宋体" w:hAnsi="宋体"/>
          <w:b/>
          <w:color w:val="FF0000"/>
          <w:sz w:val="24"/>
          <w:lang w:val="en-US" w:eastAsia="zh-CN"/>
        </w:rPr>
        <w:t>6.</w:t>
      </w:r>
      <w:r>
        <w:rPr>
          <w:rFonts w:hint="eastAsia" w:ascii="宋体" w:hAnsi="宋体"/>
          <w:sz w:val="24"/>
        </w:rPr>
        <w:t>企业注册地不在四川省行政区域内的外地企业，还需提供有效期内的《四川省省外建筑企业入川承揽业务验证登记证》或按川建发【2016】473号文取得的带二维码的《四川省省外施工、监理企业入川承揽业务信息录入证》或在“四川政务服务网”上打印的《入川信息登记表》。</w:t>
      </w:r>
    </w:p>
    <w:p>
      <w:pPr>
        <w:spacing w:line="400" w:lineRule="exact"/>
        <w:ind w:firstLine="472"/>
        <w:rPr>
          <w:rFonts w:ascii="宋体" w:hAnsi="宋体"/>
          <w:sz w:val="24"/>
        </w:rPr>
      </w:pPr>
      <w:r>
        <w:rPr>
          <w:rFonts w:hint="eastAsia" w:ascii="宋体" w:hAnsi="宋体"/>
          <w:sz w:val="24"/>
          <w:lang w:val="en-US" w:eastAsia="zh-CN"/>
        </w:rPr>
        <w:t>7</w:t>
      </w:r>
      <w:r>
        <w:rPr>
          <w:rFonts w:hint="eastAsia" w:ascii="宋体" w:hAnsi="宋体"/>
          <w:sz w:val="24"/>
        </w:rPr>
        <w:t>.</w:t>
      </w:r>
      <w:r>
        <w:rPr>
          <w:rFonts w:ascii="宋体" w:hAnsi="宋体"/>
          <w:sz w:val="24"/>
        </w:rPr>
        <w:t>本项目不接受联合体参加</w:t>
      </w:r>
      <w:r>
        <w:rPr>
          <w:rFonts w:hint="eastAsia" w:ascii="宋体" w:hAnsi="宋体"/>
          <w:sz w:val="24"/>
          <w:lang w:val="en-US" w:eastAsia="zh-CN"/>
        </w:rPr>
        <w:t>询价</w:t>
      </w:r>
      <w:r>
        <w:rPr>
          <w:rFonts w:ascii="宋体" w:hAnsi="宋体"/>
          <w:sz w:val="24"/>
        </w:rPr>
        <w:t>。</w:t>
      </w:r>
    </w:p>
    <w:p>
      <w:pPr>
        <w:spacing w:line="400" w:lineRule="exact"/>
        <w:ind w:firstLine="463" w:firstLineChars="192"/>
        <w:rPr>
          <w:rFonts w:hint="eastAsia" w:ascii="宋体" w:hAnsi="宋体"/>
          <w:b/>
          <w:bCs/>
          <w:sz w:val="24"/>
        </w:rPr>
      </w:pPr>
      <w:r>
        <w:rPr>
          <w:rFonts w:hint="eastAsia" w:ascii="宋体" w:hAnsi="宋体"/>
          <w:b/>
          <w:bCs/>
          <w:sz w:val="24"/>
        </w:rPr>
        <w:t>三、报价和最高限价：</w:t>
      </w:r>
    </w:p>
    <w:p>
      <w:pPr>
        <w:spacing w:line="400" w:lineRule="exact"/>
        <w:ind w:firstLine="463" w:firstLineChars="192"/>
        <w:rPr>
          <w:rFonts w:hint="eastAsia" w:ascii="宋体" w:hAnsi="宋体"/>
          <w:b/>
          <w:color w:val="FF0000"/>
          <w:sz w:val="24"/>
        </w:rPr>
      </w:pPr>
      <w:r>
        <w:rPr>
          <w:rFonts w:hint="eastAsia" w:ascii="宋体" w:hAnsi="宋体"/>
          <w:b/>
          <w:color w:val="FF0000"/>
          <w:sz w:val="24"/>
        </w:rPr>
        <w:t>1.采用全费用单价进行报价，</w:t>
      </w:r>
      <w:r>
        <w:rPr>
          <w:rFonts w:hint="eastAsia" w:ascii="宋体" w:hAnsi="宋体"/>
          <w:b/>
          <w:bCs/>
          <w:color w:val="FF0000"/>
          <w:sz w:val="24"/>
        </w:rPr>
        <w:t>最高限价</w:t>
      </w:r>
      <w:r>
        <w:rPr>
          <w:rFonts w:hint="eastAsia" w:ascii="宋体" w:hAnsi="宋体"/>
          <w:b/>
          <w:color w:val="FF0000"/>
          <w:sz w:val="24"/>
        </w:rPr>
        <w:t>为</w:t>
      </w:r>
      <w:r>
        <w:rPr>
          <w:rFonts w:hint="eastAsia" w:ascii="宋体" w:hAnsi="宋体"/>
          <w:b/>
          <w:color w:val="FF0000"/>
          <w:sz w:val="24"/>
          <w:lang w:val="en-US" w:eastAsia="zh-CN"/>
        </w:rPr>
        <w:t>1728068.19</w:t>
      </w:r>
      <w:r>
        <w:rPr>
          <w:rFonts w:hint="eastAsia" w:ascii="宋体" w:hAnsi="宋体"/>
          <w:b/>
          <w:color w:val="FF0000"/>
          <w:sz w:val="24"/>
        </w:rPr>
        <w:t>元。</w:t>
      </w:r>
      <w:r>
        <w:rPr>
          <w:rFonts w:hint="eastAsia" w:ascii="宋体" w:hAnsi="宋体"/>
          <w:b/>
          <w:color w:val="FF0000"/>
          <w:sz w:val="24"/>
          <w:lang w:eastAsia="zh-CN"/>
        </w:rPr>
        <w:t>报价人</w:t>
      </w:r>
      <w:r>
        <w:rPr>
          <w:rFonts w:hint="eastAsia" w:ascii="宋体" w:hAnsi="宋体"/>
          <w:b/>
          <w:color w:val="FF0000"/>
          <w:sz w:val="24"/>
        </w:rPr>
        <w:t>须按提供的报价格式要求及公式填报价格明细，未按提供格式填报价格明细、所报总价高于最高限价的均为无效报价，</w:t>
      </w:r>
      <w:r>
        <w:rPr>
          <w:rFonts w:hint="eastAsia" w:ascii="宋体" w:hAnsi="宋体"/>
          <w:b/>
          <w:color w:val="FF0000"/>
          <w:sz w:val="24"/>
          <w:lang w:eastAsia="zh-CN"/>
        </w:rPr>
        <w:t>询价人</w:t>
      </w:r>
      <w:r>
        <w:rPr>
          <w:rFonts w:hint="eastAsia" w:ascii="宋体" w:hAnsi="宋体"/>
          <w:b/>
          <w:color w:val="FF0000"/>
          <w:sz w:val="24"/>
        </w:rPr>
        <w:t>不予接受。同时在工程量清单中公布最高全费用单价限价，</w:t>
      </w:r>
      <w:r>
        <w:rPr>
          <w:rFonts w:hint="eastAsia" w:ascii="宋体" w:hAnsi="宋体"/>
          <w:b/>
          <w:color w:val="FF0000"/>
          <w:sz w:val="24"/>
          <w:lang w:eastAsia="zh-CN"/>
        </w:rPr>
        <w:t>报价人</w:t>
      </w:r>
      <w:r>
        <w:rPr>
          <w:rFonts w:hint="eastAsia" w:ascii="宋体" w:hAnsi="宋体"/>
          <w:b/>
          <w:color w:val="FF0000"/>
          <w:sz w:val="24"/>
        </w:rPr>
        <w:t>的全费用单价也不得超过最高全费用单价限价，否则，</w:t>
      </w:r>
      <w:r>
        <w:rPr>
          <w:rFonts w:hint="eastAsia" w:ascii="宋体" w:hAnsi="宋体"/>
          <w:b/>
          <w:color w:val="FF0000"/>
          <w:sz w:val="24"/>
          <w:lang w:eastAsia="zh-CN"/>
        </w:rPr>
        <w:t>询价人</w:t>
      </w:r>
      <w:r>
        <w:rPr>
          <w:rFonts w:hint="eastAsia" w:ascii="宋体" w:hAnsi="宋体"/>
          <w:b/>
          <w:color w:val="FF0000"/>
          <w:sz w:val="24"/>
        </w:rPr>
        <w:t>将不予以接受。</w:t>
      </w:r>
    </w:p>
    <w:p>
      <w:pPr>
        <w:spacing w:line="400" w:lineRule="exact"/>
        <w:ind w:firstLine="472" w:firstLineChars="196"/>
        <w:rPr>
          <w:rFonts w:hint="eastAsia" w:ascii="宋体" w:hAnsi="宋体"/>
          <w:b/>
          <w:color w:val="000000"/>
          <w:sz w:val="24"/>
        </w:rPr>
      </w:pPr>
      <w:r>
        <w:rPr>
          <w:rFonts w:hint="eastAsia" w:ascii="宋体" w:hAnsi="宋体"/>
          <w:b/>
          <w:color w:val="000000"/>
          <w:sz w:val="24"/>
          <w:lang w:val="en-US" w:eastAsia="zh-CN"/>
        </w:rPr>
        <w:t>2</w:t>
      </w:r>
      <w:r>
        <w:rPr>
          <w:rFonts w:hint="eastAsia" w:ascii="宋体" w:hAnsi="宋体"/>
          <w:b/>
          <w:color w:val="000000"/>
          <w:sz w:val="24"/>
        </w:rPr>
        <w:t>.中选后按中选</w:t>
      </w:r>
      <w:r>
        <w:rPr>
          <w:rFonts w:hint="eastAsia" w:ascii="宋体" w:hAnsi="宋体"/>
          <w:b/>
          <w:color w:val="000000"/>
          <w:sz w:val="24"/>
          <w:lang w:eastAsia="zh-CN"/>
        </w:rPr>
        <w:t>报价人</w:t>
      </w:r>
      <w:r>
        <w:rPr>
          <w:rFonts w:hint="eastAsia" w:ascii="宋体" w:hAnsi="宋体"/>
          <w:b/>
          <w:color w:val="000000"/>
          <w:sz w:val="24"/>
        </w:rPr>
        <w:t>的有效报价进行结算，最终结算时，以实际完成的工程量及有效的竣工资料进行计算，按中选的全费用单价进行计价。</w:t>
      </w:r>
    </w:p>
    <w:p>
      <w:pPr>
        <w:spacing w:line="400" w:lineRule="exact"/>
        <w:ind w:firstLine="463" w:firstLineChars="192"/>
        <w:rPr>
          <w:rFonts w:hint="eastAsia" w:ascii="宋体" w:hAnsi="宋体"/>
          <w:b/>
          <w:color w:val="FF0000"/>
          <w:sz w:val="24"/>
        </w:rPr>
      </w:pPr>
      <w:r>
        <w:rPr>
          <w:rFonts w:hint="eastAsia" w:ascii="宋体" w:hAnsi="宋体"/>
          <w:b/>
          <w:color w:val="FF0000"/>
          <w:sz w:val="24"/>
          <w:lang w:val="en-US" w:eastAsia="zh-CN"/>
        </w:rPr>
        <w:t>3</w:t>
      </w:r>
      <w:r>
        <w:rPr>
          <w:rFonts w:hint="eastAsia" w:ascii="宋体" w:hAnsi="宋体"/>
          <w:b/>
          <w:color w:val="FF0000"/>
          <w:sz w:val="24"/>
        </w:rPr>
        <w:t>.</w:t>
      </w:r>
      <w:r>
        <w:rPr>
          <w:rFonts w:hint="eastAsia" w:ascii="宋体" w:hAnsi="宋体"/>
          <w:b/>
          <w:color w:val="FF0000"/>
          <w:sz w:val="24"/>
          <w:lang w:val="en-US" w:eastAsia="zh-CN"/>
        </w:rPr>
        <w:t>报价人所报价格</w:t>
      </w:r>
      <w:r>
        <w:rPr>
          <w:rFonts w:hint="eastAsia" w:ascii="宋体" w:hAnsi="宋体"/>
          <w:b/>
          <w:color w:val="FF0000"/>
          <w:sz w:val="24"/>
        </w:rPr>
        <w:t>经核算若出现报价申请承诺函所报总价与全费用单价计算总价不一致时，以全费用单价计算总价为准，同时修正所报总价</w:t>
      </w:r>
      <w:r>
        <w:rPr>
          <w:rFonts w:hint="eastAsia" w:ascii="宋体" w:hAnsi="宋体"/>
          <w:b/>
          <w:color w:val="FF0000"/>
          <w:sz w:val="24"/>
          <w:lang w:eastAsia="zh-CN"/>
        </w:rPr>
        <w:t>，</w:t>
      </w:r>
      <w:r>
        <w:rPr>
          <w:rFonts w:hint="eastAsia" w:ascii="宋体" w:hAnsi="宋体"/>
          <w:b/>
          <w:color w:val="FF0000"/>
          <w:sz w:val="24"/>
        </w:rPr>
        <w:t>修正后的所报总价作为评</w:t>
      </w:r>
      <w:r>
        <w:rPr>
          <w:rFonts w:hint="eastAsia" w:ascii="宋体" w:hAnsi="宋体"/>
          <w:b/>
          <w:color w:val="FF0000"/>
          <w:sz w:val="24"/>
          <w:lang w:val="en-US" w:eastAsia="zh-CN"/>
        </w:rPr>
        <w:t>审</w:t>
      </w:r>
      <w:r>
        <w:rPr>
          <w:rFonts w:hint="eastAsia" w:ascii="宋体" w:hAnsi="宋体"/>
          <w:b/>
          <w:color w:val="FF0000"/>
          <w:sz w:val="24"/>
        </w:rPr>
        <w:t>价。</w:t>
      </w:r>
    </w:p>
    <w:p>
      <w:pPr>
        <w:spacing w:line="400" w:lineRule="exact"/>
        <w:ind w:firstLine="463" w:firstLineChars="192"/>
        <w:rPr>
          <w:rFonts w:hint="eastAsia" w:ascii="宋体" w:hAnsi="宋体" w:eastAsia="宋体"/>
          <w:b/>
          <w:color w:val="FF0000"/>
          <w:sz w:val="24"/>
          <w:lang w:eastAsia="zh-CN"/>
        </w:rPr>
      </w:pPr>
      <w:r>
        <w:rPr>
          <w:rFonts w:hint="eastAsia" w:ascii="宋体" w:hAnsi="宋体"/>
          <w:b/>
          <w:color w:val="FF0000"/>
          <w:sz w:val="24"/>
          <w:lang w:val="en-US" w:eastAsia="zh-CN"/>
        </w:rPr>
        <w:t>4</w:t>
      </w:r>
      <w:r>
        <w:rPr>
          <w:rFonts w:hint="eastAsia" w:ascii="宋体" w:hAnsi="宋体"/>
          <w:b/>
          <w:color w:val="FF0000"/>
          <w:sz w:val="24"/>
        </w:rPr>
        <w:t>.全费用综合单价包括</w:t>
      </w:r>
      <w:r>
        <w:rPr>
          <w:rFonts w:hint="eastAsia" w:ascii="宋体" w:hAnsi="宋体"/>
          <w:b/>
          <w:color w:val="FF0000"/>
          <w:sz w:val="24"/>
          <w:lang w:eastAsia="zh-CN"/>
        </w:rPr>
        <w:t>但不限于</w:t>
      </w:r>
      <w:r>
        <w:rPr>
          <w:rFonts w:hint="eastAsia" w:ascii="宋体" w:hAnsi="宋体"/>
          <w:b/>
          <w:color w:val="FF0000"/>
          <w:sz w:val="24"/>
        </w:rPr>
        <w:t>人工费、</w:t>
      </w:r>
      <w:r>
        <w:rPr>
          <w:rFonts w:hint="eastAsia" w:ascii="宋体" w:hAnsi="宋体"/>
          <w:b/>
          <w:color w:val="FF0000"/>
          <w:sz w:val="24"/>
          <w:lang w:val="en-US" w:eastAsia="zh-CN"/>
        </w:rPr>
        <w:t>辅材</w:t>
      </w:r>
      <w:r>
        <w:rPr>
          <w:rFonts w:hint="eastAsia" w:ascii="宋体" w:hAnsi="宋体"/>
          <w:b/>
          <w:color w:val="FF0000"/>
          <w:sz w:val="24"/>
        </w:rPr>
        <w:t>费、机械费、</w:t>
      </w:r>
      <w:r>
        <w:rPr>
          <w:rFonts w:hint="eastAsia" w:ascii="宋体" w:hAnsi="宋体"/>
          <w:b/>
          <w:color w:val="FF0000"/>
          <w:sz w:val="24"/>
          <w:lang w:val="en-US" w:eastAsia="zh-CN"/>
        </w:rPr>
        <w:t>水电费、</w:t>
      </w:r>
      <w:r>
        <w:rPr>
          <w:rFonts w:hint="eastAsia" w:ascii="宋体" w:hAnsi="宋体"/>
          <w:b/>
          <w:color w:val="FF0000"/>
          <w:sz w:val="24"/>
        </w:rPr>
        <w:t>管理费、利润、措施费、大型机械进出场费、降排水费、规费、销项增值税和附加税、弃土费</w:t>
      </w:r>
      <w:r>
        <w:rPr>
          <w:rFonts w:hint="eastAsia" w:ascii="宋体" w:hAnsi="宋体"/>
          <w:b/>
          <w:color w:val="FF0000"/>
          <w:sz w:val="24"/>
          <w:lang w:eastAsia="zh-CN"/>
        </w:rPr>
        <w:t>、</w:t>
      </w:r>
      <w:r>
        <w:rPr>
          <w:rFonts w:hint="eastAsia" w:ascii="宋体" w:hAnsi="宋体"/>
          <w:b/>
          <w:color w:val="FF0000"/>
          <w:sz w:val="24"/>
        </w:rPr>
        <w:t>满足环保、城管、政策要求所需的施工措施费及赶工等</w:t>
      </w:r>
      <w:r>
        <w:rPr>
          <w:rFonts w:hint="eastAsia" w:ascii="宋体" w:hAnsi="宋体"/>
          <w:b/>
          <w:color w:val="FF0000"/>
          <w:sz w:val="24"/>
          <w:lang w:val="en-US" w:eastAsia="zh-CN"/>
        </w:rPr>
        <w:t>所有</w:t>
      </w:r>
      <w:r>
        <w:rPr>
          <w:rFonts w:hint="eastAsia" w:ascii="宋体" w:hAnsi="宋体"/>
          <w:b/>
          <w:color w:val="FF0000"/>
          <w:sz w:val="24"/>
        </w:rPr>
        <w:t>费用；工程量均为暂估量，不因结算工程量与合同工程量不一致而调整综合单价，</w:t>
      </w:r>
      <w:r>
        <w:rPr>
          <w:rFonts w:hint="eastAsia" w:ascii="宋体" w:hAnsi="宋体"/>
          <w:b/>
          <w:color w:val="FF0000"/>
          <w:sz w:val="24"/>
          <w:lang w:eastAsia="zh-CN"/>
        </w:rPr>
        <w:t>综合单价中不因市场变化而调整。</w:t>
      </w:r>
    </w:p>
    <w:p>
      <w:pPr>
        <w:spacing w:line="400" w:lineRule="exact"/>
        <w:ind w:firstLine="463" w:firstLineChars="192"/>
        <w:rPr>
          <w:rFonts w:hint="eastAsia" w:ascii="宋体" w:hAnsi="宋体"/>
          <w:b/>
          <w:color w:val="FF0000"/>
          <w:sz w:val="24"/>
        </w:rPr>
      </w:pPr>
      <w:r>
        <w:rPr>
          <w:rFonts w:hint="eastAsia" w:ascii="宋体" w:hAnsi="宋体"/>
          <w:b/>
          <w:color w:val="FF0000"/>
          <w:sz w:val="24"/>
          <w:lang w:val="en-US" w:eastAsia="zh-CN"/>
        </w:rPr>
        <w:t>5.</w:t>
      </w:r>
      <w:r>
        <w:rPr>
          <w:rFonts w:hint="eastAsia" w:ascii="宋体" w:hAnsi="宋体"/>
          <w:b/>
          <w:color w:val="FF0000"/>
          <w:sz w:val="24"/>
        </w:rPr>
        <w:t>现场安全环保文明施工管理要求：（1）由公司统一发放印有“兴绿园林”字样和LOGO的安全帽和反光背心，</w:t>
      </w:r>
      <w:r>
        <w:rPr>
          <w:rFonts w:hint="eastAsia" w:ascii="宋体" w:hAnsi="宋体"/>
          <w:b/>
          <w:color w:val="FF0000"/>
          <w:sz w:val="24"/>
          <w:lang w:eastAsia="zh-CN"/>
        </w:rPr>
        <w:t>单位</w:t>
      </w:r>
      <w:r>
        <w:rPr>
          <w:rFonts w:hint="eastAsia" w:ascii="宋体" w:hAnsi="宋体"/>
          <w:b/>
          <w:color w:val="FF0000"/>
          <w:sz w:val="24"/>
        </w:rPr>
        <w:t>按实名制领取，使用完后交回项目部，否则按采购费用扣款，其余参照合同附件中安全环保管理协议执行。（2）现场雾炮机由</w:t>
      </w:r>
      <w:r>
        <w:rPr>
          <w:rFonts w:hint="eastAsia" w:ascii="宋体" w:hAnsi="宋体"/>
          <w:b/>
          <w:color w:val="FF0000"/>
          <w:sz w:val="24"/>
          <w:lang w:val="en-US" w:eastAsia="zh-CN"/>
        </w:rPr>
        <w:t>询价人</w:t>
      </w:r>
      <w:r>
        <w:rPr>
          <w:rFonts w:hint="eastAsia" w:ascii="宋体" w:hAnsi="宋体"/>
          <w:b/>
          <w:color w:val="FF0000"/>
          <w:sz w:val="24"/>
        </w:rPr>
        <w:t>提供，</w:t>
      </w:r>
      <w:r>
        <w:rPr>
          <w:rFonts w:hint="eastAsia" w:ascii="宋体" w:hAnsi="宋体"/>
          <w:b/>
          <w:color w:val="FF0000"/>
          <w:sz w:val="24"/>
          <w:lang w:eastAsia="zh-CN"/>
        </w:rPr>
        <w:t>施工单位</w:t>
      </w:r>
      <w:r>
        <w:rPr>
          <w:rFonts w:hint="eastAsia" w:ascii="宋体" w:hAnsi="宋体"/>
          <w:b/>
          <w:color w:val="FF0000"/>
          <w:sz w:val="24"/>
        </w:rPr>
        <w:t>需安排人员管理使用，人工费、油费</w:t>
      </w:r>
      <w:r>
        <w:rPr>
          <w:rFonts w:hint="eastAsia" w:ascii="宋体" w:hAnsi="宋体"/>
          <w:b/>
          <w:color w:val="FF0000"/>
          <w:sz w:val="24"/>
          <w:lang w:eastAsia="zh-CN"/>
        </w:rPr>
        <w:t>、维修费</w:t>
      </w:r>
      <w:r>
        <w:rPr>
          <w:rFonts w:hint="eastAsia" w:ascii="宋体" w:hAnsi="宋体"/>
          <w:b/>
          <w:color w:val="FF0000"/>
          <w:sz w:val="24"/>
        </w:rPr>
        <w:t>及管理费用综合考虑到投标报价中，不单独计取。（3）防尘网由</w:t>
      </w:r>
      <w:r>
        <w:rPr>
          <w:rFonts w:hint="eastAsia" w:ascii="宋体" w:hAnsi="宋体"/>
          <w:b/>
          <w:color w:val="FF0000"/>
          <w:sz w:val="24"/>
          <w:lang w:eastAsia="zh-CN"/>
        </w:rPr>
        <w:t>询价人</w:t>
      </w:r>
      <w:r>
        <w:rPr>
          <w:rFonts w:hint="eastAsia" w:ascii="宋体" w:hAnsi="宋体"/>
          <w:b/>
          <w:color w:val="FF0000"/>
          <w:sz w:val="24"/>
        </w:rPr>
        <w:t>提供，</w:t>
      </w:r>
      <w:r>
        <w:rPr>
          <w:rFonts w:hint="eastAsia" w:ascii="宋体" w:hAnsi="宋体"/>
          <w:b/>
          <w:color w:val="FF0000"/>
          <w:sz w:val="24"/>
          <w:lang w:eastAsia="zh-CN"/>
        </w:rPr>
        <w:t>施工单位</w:t>
      </w:r>
      <w:r>
        <w:rPr>
          <w:rFonts w:hint="eastAsia" w:ascii="宋体" w:hAnsi="宋体"/>
          <w:b/>
          <w:color w:val="FF0000"/>
          <w:sz w:val="24"/>
        </w:rPr>
        <w:t xml:space="preserve">安排人员进行覆盖、回收、现场转移等，人工费综合考虑到投标报价中，不单独计取。 </w:t>
      </w:r>
    </w:p>
    <w:p>
      <w:pPr>
        <w:spacing w:line="400" w:lineRule="exact"/>
        <w:ind w:firstLine="463" w:firstLineChars="192"/>
        <w:rPr>
          <w:rFonts w:hint="eastAsia" w:ascii="宋体" w:hAnsi="宋体"/>
          <w:b/>
          <w:color w:val="FF0000"/>
          <w:sz w:val="24"/>
          <w:lang w:val="en-US" w:eastAsia="zh-CN"/>
        </w:rPr>
      </w:pPr>
      <w:r>
        <w:rPr>
          <w:rFonts w:hint="eastAsia" w:ascii="宋体" w:hAnsi="宋体"/>
          <w:b/>
          <w:color w:val="FF0000"/>
          <w:sz w:val="24"/>
          <w:lang w:val="en-US" w:eastAsia="zh-CN"/>
        </w:rPr>
        <w:t>6.现场机械均实行一机一炮，每台挖掘机械均应配备随机雾炮机，工作时需保持雾炮机正常工作，加水、加油、维护等费用综合考虑在报价中。</w:t>
      </w:r>
    </w:p>
    <w:p>
      <w:pPr>
        <w:spacing w:line="400" w:lineRule="exact"/>
        <w:ind w:firstLine="463" w:firstLineChars="192"/>
        <w:rPr>
          <w:rFonts w:hint="eastAsia" w:ascii="宋体" w:hAnsi="宋体"/>
          <w:b/>
          <w:color w:val="FF0000"/>
          <w:sz w:val="24"/>
          <w:lang w:val="en-US" w:eastAsia="zh-CN"/>
        </w:rPr>
      </w:pPr>
      <w:r>
        <w:rPr>
          <w:rFonts w:hint="eastAsia" w:ascii="宋体" w:hAnsi="宋体"/>
          <w:b/>
          <w:color w:val="FF0000"/>
          <w:sz w:val="24"/>
          <w:lang w:val="en-US" w:eastAsia="zh-CN"/>
        </w:rPr>
        <w:t>7.询价人不提供水电接驳口及临时冲洗设施，施工中用电由承包人采用发电机发电，所用临时配电箱、用电线路、开关箱、机具等所有材料、设备及安装费用含在综合单价中，相关费用由报价人自行考虑并包含在全费用单价报价中。</w:t>
      </w:r>
    </w:p>
    <w:p>
      <w:pPr>
        <w:spacing w:line="400" w:lineRule="exact"/>
        <w:ind w:firstLine="463" w:firstLineChars="192"/>
        <w:rPr>
          <w:rFonts w:hint="eastAsia" w:ascii="宋体" w:hAnsi="宋体"/>
          <w:b/>
          <w:color w:val="auto"/>
          <w:sz w:val="24"/>
          <w:lang w:val="en-US" w:eastAsia="zh-CN"/>
        </w:rPr>
      </w:pPr>
      <w:r>
        <w:rPr>
          <w:rFonts w:hint="eastAsia" w:ascii="宋体" w:hAnsi="宋体"/>
          <w:b/>
          <w:color w:val="auto"/>
          <w:sz w:val="24"/>
          <w:lang w:val="en-US" w:eastAsia="zh-CN"/>
        </w:rPr>
        <w:t>8.洞口及临边防护措施由承包人自行实施，费用综合计入全费用单价报价中。</w:t>
      </w:r>
    </w:p>
    <w:p>
      <w:pPr>
        <w:spacing w:line="400" w:lineRule="exact"/>
        <w:ind w:firstLine="482" w:firstLineChars="200"/>
        <w:rPr>
          <w:rFonts w:hint="eastAsia" w:ascii="宋体" w:hAnsi="宋体"/>
          <w:b/>
          <w:bCs/>
          <w:sz w:val="24"/>
          <w:lang w:val="en-US" w:eastAsia="zh-CN"/>
        </w:rPr>
      </w:pPr>
      <w:r>
        <w:rPr>
          <w:rFonts w:hint="eastAsia" w:ascii="宋体" w:hAnsi="宋体"/>
          <w:b/>
          <w:bCs/>
          <w:sz w:val="24"/>
          <w:lang w:val="en-US" w:eastAsia="zh-CN"/>
        </w:rPr>
        <w:t>9.场外手续：场外运输相关全部手续由承包人自行办理，费用综合计入全费用单价报价中。</w:t>
      </w:r>
    </w:p>
    <w:p>
      <w:pPr>
        <w:spacing w:line="400" w:lineRule="exact"/>
        <w:ind w:firstLine="482" w:firstLineChars="200"/>
        <w:rPr>
          <w:rFonts w:hint="eastAsia" w:ascii="宋体" w:hAnsi="宋体"/>
          <w:b/>
          <w:bCs/>
          <w:sz w:val="24"/>
          <w:lang w:val="en-US" w:eastAsia="zh-CN"/>
        </w:rPr>
      </w:pPr>
      <w:r>
        <w:rPr>
          <w:rFonts w:hint="eastAsia" w:ascii="宋体" w:hAnsi="宋体"/>
          <w:b/>
          <w:bCs/>
          <w:sz w:val="24"/>
          <w:lang w:val="en-US" w:eastAsia="zh-CN"/>
        </w:rPr>
        <w:t>10.报价人自身操作人员的劳保防护用品、人员保险（雇主责任险）、临时用水用电由投标单位自行考虑（水电费由承包人负责），其他必要安全措施等由承包人自行承担；。</w:t>
      </w:r>
    </w:p>
    <w:p>
      <w:pPr>
        <w:spacing w:line="400" w:lineRule="exact"/>
        <w:ind w:firstLine="482" w:firstLineChars="200"/>
        <w:rPr>
          <w:rFonts w:hint="eastAsia" w:ascii="宋体" w:hAnsi="宋体"/>
          <w:b/>
          <w:bCs/>
          <w:sz w:val="24"/>
          <w:lang w:val="en-US" w:eastAsia="zh-CN"/>
        </w:rPr>
      </w:pPr>
      <w:r>
        <w:rPr>
          <w:rFonts w:hint="eastAsia" w:ascii="宋体" w:hAnsi="宋体"/>
          <w:b/>
          <w:bCs/>
          <w:sz w:val="24"/>
          <w:lang w:val="en-US" w:eastAsia="zh-CN"/>
        </w:rPr>
        <w:t>11.场内转运：材料及设备的场内二次及多次转运产生的全部费用，由承包人综合计入全费用单价报价中。</w:t>
      </w:r>
    </w:p>
    <w:p>
      <w:pPr>
        <w:spacing w:line="400" w:lineRule="exact"/>
        <w:ind w:firstLine="482" w:firstLineChars="200"/>
        <w:rPr>
          <w:rFonts w:hint="eastAsia" w:ascii="宋体" w:hAnsi="宋体"/>
          <w:b/>
          <w:bCs/>
          <w:sz w:val="24"/>
          <w:lang w:val="en-US" w:eastAsia="zh-CN"/>
        </w:rPr>
      </w:pPr>
      <w:r>
        <w:rPr>
          <w:rFonts w:hint="eastAsia" w:ascii="宋体" w:hAnsi="宋体"/>
          <w:b/>
          <w:bCs/>
          <w:sz w:val="24"/>
          <w:lang w:val="en-US" w:eastAsia="zh-CN"/>
        </w:rPr>
        <w:t>12.洗车池修建、车辆日常冲洗：询价人不修建洗车池，车辆进出场清洗由承包人负责并承担相应费用；</w:t>
      </w:r>
    </w:p>
    <w:p>
      <w:pPr>
        <w:spacing w:line="400" w:lineRule="exact"/>
        <w:ind w:firstLine="482" w:firstLineChars="200"/>
        <w:rPr>
          <w:rFonts w:hint="eastAsia" w:ascii="宋体" w:hAnsi="宋体"/>
          <w:b/>
          <w:bCs/>
          <w:sz w:val="24"/>
          <w:lang w:val="en-US" w:eastAsia="zh-CN"/>
        </w:rPr>
      </w:pPr>
      <w:r>
        <w:rPr>
          <w:rFonts w:hint="eastAsia" w:ascii="宋体" w:hAnsi="宋体"/>
          <w:b/>
          <w:bCs/>
          <w:sz w:val="24"/>
          <w:lang w:val="en-US" w:eastAsia="zh-CN"/>
        </w:rPr>
        <w:t>13.专项方案论证相关费用由承包人承担。</w:t>
      </w:r>
    </w:p>
    <w:p>
      <w:pPr>
        <w:spacing w:line="400" w:lineRule="exact"/>
        <w:ind w:firstLine="482" w:firstLineChars="200"/>
        <w:rPr>
          <w:rFonts w:hint="eastAsia" w:ascii="宋体" w:hAnsi="宋体"/>
          <w:b/>
          <w:bCs/>
          <w:sz w:val="24"/>
          <w:lang w:val="en-US" w:eastAsia="zh-CN"/>
        </w:rPr>
      </w:pPr>
      <w:r>
        <w:rPr>
          <w:rFonts w:hint="eastAsia" w:ascii="宋体" w:hAnsi="宋体"/>
          <w:b/>
          <w:bCs/>
          <w:sz w:val="24"/>
          <w:lang w:val="en-US" w:eastAsia="zh-CN"/>
        </w:rPr>
        <w:t>14.询价人负责提供由土石方施工班组实施的基本临时施工便道，施工过程中承包人根据施工作业需要自行负责修整、维护，由承包人综合考虑并计入全费用单价报价中，不另行计取。</w:t>
      </w:r>
    </w:p>
    <w:p>
      <w:pPr>
        <w:spacing w:line="400" w:lineRule="exact"/>
        <w:ind w:firstLine="482" w:firstLineChars="200"/>
        <w:rPr>
          <w:rFonts w:hint="eastAsia" w:ascii="宋体" w:hAnsi="宋体"/>
          <w:b/>
          <w:bCs/>
          <w:sz w:val="24"/>
        </w:rPr>
      </w:pPr>
      <w:r>
        <w:rPr>
          <w:rFonts w:hint="eastAsia" w:ascii="宋体" w:hAnsi="宋体"/>
          <w:b/>
          <w:bCs/>
          <w:sz w:val="24"/>
          <w:lang w:val="en-US" w:eastAsia="zh-CN"/>
        </w:rPr>
        <w:t>15</w:t>
      </w:r>
      <w:r>
        <w:rPr>
          <w:rFonts w:hint="eastAsia" w:ascii="宋体" w:hAnsi="宋体"/>
          <w:b/>
          <w:bCs/>
          <w:sz w:val="24"/>
        </w:rPr>
        <w:t>.施工</w:t>
      </w:r>
      <w:r>
        <w:rPr>
          <w:rFonts w:hint="eastAsia" w:ascii="宋体" w:hAnsi="宋体"/>
          <w:b/>
          <w:bCs/>
          <w:sz w:val="24"/>
          <w:lang w:eastAsia="zh-CN"/>
        </w:rPr>
        <w:t>单位</w:t>
      </w:r>
      <w:r>
        <w:rPr>
          <w:rFonts w:hint="eastAsia" w:ascii="宋体" w:hAnsi="宋体"/>
          <w:b/>
          <w:bCs/>
          <w:sz w:val="24"/>
        </w:rPr>
        <w:t>管理和其义务、责任</w:t>
      </w:r>
    </w:p>
    <w:p>
      <w:pPr>
        <w:spacing w:line="400" w:lineRule="exact"/>
        <w:ind w:firstLine="480" w:firstLineChars="200"/>
        <w:rPr>
          <w:rFonts w:hint="eastAsia" w:ascii="宋体" w:hAnsi="宋体"/>
          <w:sz w:val="24"/>
        </w:rPr>
      </w:pPr>
      <w:r>
        <w:rPr>
          <w:rFonts w:hint="eastAsia" w:ascii="宋体" w:hAnsi="宋体"/>
          <w:sz w:val="24"/>
          <w:lang w:val="en-US" w:eastAsia="zh-CN"/>
        </w:rPr>
        <w:t>15</w:t>
      </w:r>
      <w:r>
        <w:rPr>
          <w:rFonts w:hint="eastAsia" w:ascii="宋体" w:hAnsi="宋体"/>
          <w:sz w:val="24"/>
        </w:rPr>
        <w:t>.1为确保工程质量和工程施工进度，本工程对施工</w:t>
      </w:r>
      <w:r>
        <w:rPr>
          <w:rFonts w:hint="eastAsia" w:ascii="宋体" w:hAnsi="宋体"/>
          <w:sz w:val="24"/>
          <w:lang w:eastAsia="zh-CN"/>
        </w:rPr>
        <w:t>单位</w:t>
      </w:r>
      <w:r>
        <w:rPr>
          <w:rFonts w:hint="eastAsia" w:ascii="宋体" w:hAnsi="宋体"/>
          <w:sz w:val="24"/>
        </w:rPr>
        <w:t>实行压证施工，在本工程开工前，将按规定对</w:t>
      </w:r>
      <w:r>
        <w:rPr>
          <w:rFonts w:hint="eastAsia" w:ascii="宋体" w:hAnsi="宋体"/>
          <w:sz w:val="24"/>
          <w:lang w:val="en-US" w:eastAsia="zh-CN"/>
        </w:rPr>
        <w:t>询价</w:t>
      </w:r>
      <w:r>
        <w:rPr>
          <w:rFonts w:hint="eastAsia" w:ascii="宋体" w:hAnsi="宋体"/>
          <w:sz w:val="24"/>
        </w:rPr>
        <w:t>申请文件中承诺的项目经理等证件进行收压，工程竣工验收合格后退还。</w:t>
      </w:r>
      <w:r>
        <w:rPr>
          <w:rFonts w:hint="eastAsia" w:ascii="宋体" w:hAnsi="宋体"/>
          <w:sz w:val="24"/>
          <w:lang w:val="en-US" w:eastAsia="zh-CN"/>
        </w:rPr>
        <w:t>项目经理和安全员</w:t>
      </w:r>
      <w:r>
        <w:rPr>
          <w:rFonts w:hint="eastAsia" w:ascii="宋体" w:hAnsi="宋体"/>
          <w:sz w:val="24"/>
        </w:rPr>
        <w:t>应报泸州兴绿园林绿化有限责任公司备案，一经备案后不得中途变更，否则按违约办法处理。</w:t>
      </w:r>
    </w:p>
    <w:p>
      <w:pPr>
        <w:spacing w:line="400" w:lineRule="exact"/>
        <w:ind w:firstLine="480" w:firstLineChars="200"/>
        <w:rPr>
          <w:rFonts w:hint="eastAsia" w:ascii="宋体" w:hAnsi="宋体"/>
          <w:sz w:val="24"/>
        </w:rPr>
      </w:pPr>
      <w:r>
        <w:rPr>
          <w:rFonts w:hint="eastAsia" w:ascii="宋体" w:hAnsi="宋体"/>
          <w:sz w:val="24"/>
          <w:lang w:val="en-US" w:eastAsia="zh-CN"/>
        </w:rPr>
        <w:t>15</w:t>
      </w:r>
      <w:r>
        <w:rPr>
          <w:rFonts w:hint="eastAsia" w:ascii="宋体" w:hAnsi="宋体"/>
          <w:sz w:val="24"/>
        </w:rPr>
        <w:t>.2中选</w:t>
      </w:r>
      <w:r>
        <w:rPr>
          <w:rFonts w:hint="eastAsia" w:ascii="宋体" w:hAnsi="宋体"/>
          <w:sz w:val="24"/>
          <w:lang w:eastAsia="zh-CN"/>
        </w:rPr>
        <w:t>报价人</w:t>
      </w:r>
      <w:r>
        <w:rPr>
          <w:rFonts w:hint="eastAsia" w:ascii="宋体" w:hAnsi="宋体"/>
          <w:sz w:val="24"/>
        </w:rPr>
        <w:t>承担</w:t>
      </w:r>
      <w:r>
        <w:rPr>
          <w:rFonts w:hint="eastAsia" w:ascii="宋体" w:hAnsi="宋体"/>
          <w:sz w:val="24"/>
          <w:lang w:val="en-US" w:eastAsia="zh-CN"/>
        </w:rPr>
        <w:t>合同</w:t>
      </w:r>
      <w:r>
        <w:rPr>
          <w:rFonts w:hint="eastAsia" w:ascii="宋体" w:hAnsi="宋体"/>
          <w:sz w:val="24"/>
        </w:rPr>
        <w:t>范围内施工的组织和管理，提供符合本工程竣工资料交档要求的全部资料，并承担安全责任等全部责任。其责任和义务按《2007年标准施工招标文件》中的施工合同通用条款中承包人的义务和责任执行。</w:t>
      </w:r>
    </w:p>
    <w:p>
      <w:pPr>
        <w:spacing w:line="400" w:lineRule="exact"/>
        <w:ind w:firstLine="482" w:firstLineChars="200"/>
        <w:rPr>
          <w:rFonts w:hint="eastAsia" w:ascii="宋体" w:hAnsi="宋体"/>
          <w:b/>
          <w:bCs/>
          <w:color w:val="FF0000"/>
          <w:sz w:val="24"/>
        </w:rPr>
      </w:pPr>
      <w:r>
        <w:rPr>
          <w:rFonts w:hint="eastAsia" w:ascii="宋体" w:hAnsi="宋体"/>
          <w:b/>
          <w:bCs/>
          <w:color w:val="FF0000"/>
          <w:sz w:val="24"/>
        </w:rPr>
        <w:t>四、踏勘现场</w:t>
      </w:r>
    </w:p>
    <w:p>
      <w:pPr>
        <w:spacing w:line="400" w:lineRule="exact"/>
        <w:ind w:firstLine="482" w:firstLineChars="200"/>
        <w:rPr>
          <w:rFonts w:hint="eastAsia" w:ascii="宋体" w:hAnsi="宋体"/>
          <w:b/>
          <w:color w:val="FF0000"/>
          <w:sz w:val="24"/>
        </w:rPr>
      </w:pPr>
      <w:r>
        <w:rPr>
          <w:rFonts w:hint="eastAsia" w:ascii="宋体" w:hAnsi="宋体"/>
          <w:b/>
          <w:color w:val="FF0000"/>
          <w:sz w:val="24"/>
        </w:rPr>
        <w:t>1.</w:t>
      </w:r>
      <w:r>
        <w:rPr>
          <w:rFonts w:hint="eastAsia" w:ascii="宋体" w:hAnsi="宋体"/>
          <w:b/>
          <w:color w:val="FF0000"/>
          <w:sz w:val="24"/>
          <w:lang w:eastAsia="zh-CN"/>
        </w:rPr>
        <w:t>询价人</w:t>
      </w:r>
      <w:r>
        <w:rPr>
          <w:rFonts w:hint="eastAsia" w:ascii="宋体" w:hAnsi="宋体"/>
          <w:b/>
          <w:color w:val="FF0000"/>
          <w:sz w:val="24"/>
        </w:rPr>
        <w:t>不统一组织现场踏勘，</w:t>
      </w:r>
      <w:r>
        <w:rPr>
          <w:rFonts w:hint="eastAsia" w:ascii="宋体" w:hAnsi="宋体"/>
          <w:b/>
          <w:color w:val="FF0000"/>
          <w:sz w:val="24"/>
          <w:lang w:eastAsia="zh-CN"/>
        </w:rPr>
        <w:t>报价人</w:t>
      </w:r>
      <w:r>
        <w:rPr>
          <w:rFonts w:hint="eastAsia" w:ascii="宋体" w:hAnsi="宋体"/>
          <w:b/>
          <w:color w:val="FF0000"/>
          <w:sz w:val="24"/>
        </w:rPr>
        <w:t>自行探勘现场。但明确规定：</w:t>
      </w:r>
      <w:r>
        <w:rPr>
          <w:rFonts w:hint="eastAsia" w:ascii="宋体" w:hAnsi="宋体"/>
          <w:b/>
          <w:color w:val="FF0000"/>
          <w:sz w:val="24"/>
          <w:lang w:eastAsia="zh-CN"/>
        </w:rPr>
        <w:t>报价人</w:t>
      </w:r>
      <w:r>
        <w:rPr>
          <w:rFonts w:hint="eastAsia" w:ascii="宋体" w:hAnsi="宋体"/>
          <w:b/>
          <w:color w:val="FF0000"/>
          <w:sz w:val="24"/>
        </w:rPr>
        <w:t>及其代表不得让</w:t>
      </w:r>
      <w:r>
        <w:rPr>
          <w:rFonts w:hint="eastAsia" w:ascii="宋体" w:hAnsi="宋体"/>
          <w:b/>
          <w:color w:val="FF0000"/>
          <w:sz w:val="24"/>
          <w:lang w:eastAsia="zh-CN"/>
        </w:rPr>
        <w:t>询价人</w:t>
      </w:r>
      <w:r>
        <w:rPr>
          <w:rFonts w:hint="eastAsia" w:ascii="宋体" w:hAnsi="宋体"/>
          <w:b/>
          <w:color w:val="FF0000"/>
          <w:sz w:val="24"/>
        </w:rPr>
        <w:t>在踏勘中负任何责任。</w:t>
      </w:r>
      <w:r>
        <w:rPr>
          <w:rFonts w:hint="eastAsia" w:ascii="宋体" w:hAnsi="宋体"/>
          <w:b/>
          <w:color w:val="FF0000"/>
          <w:sz w:val="24"/>
          <w:lang w:eastAsia="zh-CN"/>
        </w:rPr>
        <w:t>报价人</w:t>
      </w:r>
      <w:r>
        <w:rPr>
          <w:rFonts w:hint="eastAsia" w:ascii="宋体" w:hAnsi="宋体"/>
          <w:b/>
          <w:color w:val="FF0000"/>
          <w:sz w:val="24"/>
        </w:rPr>
        <w:t>及其代表必须承担进入现场后，由于他们的行为所造成的人身伤害(不管是否致命)、财产损失或损坏。</w:t>
      </w:r>
      <w:r>
        <w:rPr>
          <w:rFonts w:hint="eastAsia" w:ascii="宋体" w:hAnsi="宋体"/>
          <w:b/>
          <w:color w:val="FF0000"/>
          <w:sz w:val="24"/>
          <w:lang w:eastAsia="zh-CN"/>
        </w:rPr>
        <w:t>报价人</w:t>
      </w:r>
      <w:r>
        <w:rPr>
          <w:rFonts w:hint="eastAsia" w:ascii="宋体" w:hAnsi="宋体"/>
          <w:b/>
          <w:color w:val="FF0000"/>
          <w:sz w:val="24"/>
        </w:rPr>
        <w:t>应自行对工程施工现场和周围环境进行现场踏勘，以获取有关编制</w:t>
      </w:r>
      <w:r>
        <w:rPr>
          <w:rFonts w:hint="eastAsia" w:ascii="宋体" w:hAnsi="宋体"/>
          <w:b/>
          <w:color w:val="FF0000"/>
          <w:sz w:val="24"/>
          <w:lang w:eastAsia="zh-CN"/>
        </w:rPr>
        <w:t>投标</w:t>
      </w:r>
      <w:r>
        <w:rPr>
          <w:rFonts w:hint="eastAsia" w:ascii="宋体" w:hAnsi="宋体"/>
          <w:b/>
          <w:color w:val="FF0000"/>
          <w:sz w:val="24"/>
        </w:rPr>
        <w:t>文件和签署合同所需的资料。踏勘现场所发生的费用由</w:t>
      </w:r>
      <w:r>
        <w:rPr>
          <w:rFonts w:hint="eastAsia" w:ascii="宋体" w:hAnsi="宋体"/>
          <w:b/>
          <w:color w:val="FF0000"/>
          <w:sz w:val="24"/>
          <w:lang w:eastAsia="zh-CN"/>
        </w:rPr>
        <w:t>报价人</w:t>
      </w:r>
      <w:r>
        <w:rPr>
          <w:rFonts w:hint="eastAsia" w:ascii="宋体" w:hAnsi="宋体"/>
          <w:b/>
          <w:color w:val="FF0000"/>
          <w:sz w:val="24"/>
        </w:rPr>
        <w:t>自己承担；未自行到现场踏勘的</w:t>
      </w:r>
      <w:r>
        <w:rPr>
          <w:rFonts w:hint="eastAsia" w:ascii="宋体" w:hAnsi="宋体"/>
          <w:b/>
          <w:color w:val="FF0000"/>
          <w:sz w:val="24"/>
          <w:lang w:eastAsia="zh-CN"/>
        </w:rPr>
        <w:t>报价人</w:t>
      </w:r>
      <w:r>
        <w:rPr>
          <w:rFonts w:hint="eastAsia" w:ascii="宋体" w:hAnsi="宋体"/>
          <w:b/>
          <w:color w:val="FF0000"/>
          <w:sz w:val="24"/>
        </w:rPr>
        <w:t>将对由此产生的后果自行负责。</w:t>
      </w:r>
    </w:p>
    <w:p>
      <w:pPr>
        <w:spacing w:line="400" w:lineRule="exact"/>
        <w:ind w:firstLine="482" w:firstLineChars="200"/>
        <w:rPr>
          <w:rFonts w:hint="eastAsia" w:ascii="宋体" w:hAnsi="宋体"/>
          <w:b/>
          <w:color w:val="FF0000"/>
          <w:sz w:val="24"/>
        </w:rPr>
      </w:pPr>
      <w:r>
        <w:rPr>
          <w:rFonts w:hint="eastAsia" w:ascii="宋体" w:hAnsi="宋体"/>
          <w:b/>
          <w:color w:val="FF0000"/>
          <w:sz w:val="24"/>
        </w:rPr>
        <w:t>2.</w:t>
      </w:r>
      <w:r>
        <w:rPr>
          <w:rFonts w:hint="eastAsia" w:ascii="宋体" w:hAnsi="宋体"/>
          <w:b/>
          <w:color w:val="FF0000"/>
          <w:sz w:val="24"/>
          <w:lang w:eastAsia="zh-CN"/>
        </w:rPr>
        <w:t>询价人</w:t>
      </w:r>
      <w:r>
        <w:rPr>
          <w:rFonts w:hint="eastAsia" w:ascii="宋体" w:hAnsi="宋体"/>
          <w:b/>
          <w:color w:val="FF0000"/>
          <w:sz w:val="24"/>
        </w:rPr>
        <w:t>向</w:t>
      </w:r>
      <w:r>
        <w:rPr>
          <w:rFonts w:hint="eastAsia" w:ascii="宋体" w:hAnsi="宋体"/>
          <w:b/>
          <w:color w:val="FF0000"/>
          <w:sz w:val="24"/>
          <w:lang w:eastAsia="zh-CN"/>
        </w:rPr>
        <w:t>报价人</w:t>
      </w:r>
      <w:r>
        <w:rPr>
          <w:rFonts w:hint="eastAsia" w:ascii="宋体" w:hAnsi="宋体"/>
          <w:b/>
          <w:color w:val="FF0000"/>
          <w:sz w:val="24"/>
        </w:rPr>
        <w:t>提供的有关现场的数据和资料，是</w:t>
      </w:r>
      <w:r>
        <w:rPr>
          <w:rFonts w:hint="eastAsia" w:ascii="宋体" w:hAnsi="宋体"/>
          <w:b/>
          <w:color w:val="FF0000"/>
          <w:sz w:val="24"/>
          <w:lang w:eastAsia="zh-CN"/>
        </w:rPr>
        <w:t>询价人</w:t>
      </w:r>
      <w:r>
        <w:rPr>
          <w:rFonts w:hint="eastAsia" w:ascii="宋体" w:hAnsi="宋体"/>
          <w:b/>
          <w:color w:val="FF0000"/>
          <w:sz w:val="24"/>
        </w:rPr>
        <w:t>现有能被</w:t>
      </w:r>
      <w:r>
        <w:rPr>
          <w:rFonts w:hint="eastAsia" w:ascii="宋体" w:hAnsi="宋体"/>
          <w:b/>
          <w:color w:val="FF0000"/>
          <w:sz w:val="24"/>
          <w:lang w:eastAsia="zh-CN"/>
        </w:rPr>
        <w:t>报价人</w:t>
      </w:r>
      <w:r>
        <w:rPr>
          <w:rFonts w:hint="eastAsia" w:ascii="宋体" w:hAnsi="宋体"/>
          <w:b/>
          <w:color w:val="FF0000"/>
          <w:sz w:val="24"/>
        </w:rPr>
        <w:t>利用的资料，</w:t>
      </w:r>
      <w:r>
        <w:rPr>
          <w:rFonts w:hint="eastAsia" w:ascii="宋体" w:hAnsi="宋体"/>
          <w:b/>
          <w:color w:val="FF0000"/>
          <w:sz w:val="24"/>
          <w:lang w:eastAsia="zh-CN"/>
        </w:rPr>
        <w:t>询价人</w:t>
      </w:r>
      <w:r>
        <w:rPr>
          <w:rFonts w:hint="eastAsia" w:ascii="宋体" w:hAnsi="宋体"/>
          <w:b/>
          <w:color w:val="FF0000"/>
          <w:sz w:val="24"/>
        </w:rPr>
        <w:t>对</w:t>
      </w:r>
      <w:r>
        <w:rPr>
          <w:rFonts w:hint="eastAsia" w:ascii="宋体" w:hAnsi="宋体"/>
          <w:b/>
          <w:color w:val="FF0000"/>
          <w:sz w:val="24"/>
          <w:lang w:eastAsia="zh-CN"/>
        </w:rPr>
        <w:t>报价人</w:t>
      </w:r>
      <w:r>
        <w:rPr>
          <w:rFonts w:hint="eastAsia" w:ascii="宋体" w:hAnsi="宋体"/>
          <w:b/>
          <w:color w:val="FF0000"/>
          <w:sz w:val="24"/>
        </w:rPr>
        <w:t>做出的任何推论、理解和结论均不负责任。</w:t>
      </w:r>
    </w:p>
    <w:p>
      <w:pPr>
        <w:spacing w:line="400" w:lineRule="exact"/>
        <w:ind w:firstLine="482" w:firstLineChars="200"/>
        <w:rPr>
          <w:rFonts w:hint="eastAsia" w:ascii="宋体" w:hAnsi="宋体"/>
          <w:b/>
          <w:color w:val="FF0000"/>
          <w:sz w:val="24"/>
        </w:rPr>
      </w:pPr>
      <w:r>
        <w:rPr>
          <w:rFonts w:hint="eastAsia" w:ascii="宋体" w:hAnsi="宋体"/>
          <w:b/>
          <w:color w:val="FF0000"/>
          <w:sz w:val="24"/>
        </w:rPr>
        <w:t>3.现场踏勘联系人及联系方式：</w:t>
      </w:r>
    </w:p>
    <w:p>
      <w:pPr>
        <w:spacing w:line="400" w:lineRule="exact"/>
        <w:ind w:firstLine="482" w:firstLineChars="200"/>
        <w:rPr>
          <w:rFonts w:hint="eastAsia" w:ascii="宋体" w:hAnsi="宋体"/>
          <w:b/>
          <w:color w:val="FF0000"/>
          <w:sz w:val="24"/>
          <w:lang w:val="en-US" w:eastAsia="zh-CN"/>
        </w:rPr>
      </w:pPr>
      <w:r>
        <w:rPr>
          <w:rFonts w:hint="eastAsia" w:ascii="宋体" w:hAnsi="宋体" w:eastAsia="宋体" w:cs="Times New Roman"/>
          <w:b/>
          <w:color w:val="FF0000"/>
          <w:sz w:val="24"/>
          <w:lang w:eastAsia="zh-CN"/>
        </w:rPr>
        <w:t>202</w:t>
      </w:r>
      <w:r>
        <w:rPr>
          <w:rFonts w:hint="eastAsia" w:ascii="宋体" w:hAnsi="宋体" w:eastAsia="宋体" w:cs="Times New Roman"/>
          <w:b/>
          <w:color w:val="FF0000"/>
          <w:sz w:val="24"/>
          <w:lang w:val="en-US" w:eastAsia="zh-CN"/>
        </w:rPr>
        <w:t>5</w:t>
      </w:r>
      <w:r>
        <w:rPr>
          <w:rFonts w:hint="eastAsia" w:ascii="宋体" w:hAnsi="宋体" w:eastAsia="宋体" w:cs="Times New Roman"/>
          <w:b/>
          <w:color w:val="FF0000"/>
          <w:sz w:val="24"/>
          <w:lang w:eastAsia="zh-CN"/>
        </w:rPr>
        <w:t>年“</w:t>
      </w:r>
      <w:r>
        <w:rPr>
          <w:rFonts w:hint="eastAsia" w:ascii="宋体" w:hAnsi="宋体" w:eastAsia="宋体" w:cs="Times New Roman"/>
          <w:b/>
          <w:color w:val="FF0000"/>
          <w:sz w:val="24"/>
          <w:lang w:val="en-US" w:eastAsia="zh-CN"/>
        </w:rPr>
        <w:t>F</w:t>
      </w:r>
      <w:r>
        <w:rPr>
          <w:rFonts w:hint="eastAsia" w:ascii="宋体" w:hAnsi="宋体" w:eastAsia="宋体" w:cs="Times New Roman"/>
          <w:b/>
          <w:color w:val="FF0000"/>
          <w:sz w:val="24"/>
          <w:lang w:eastAsia="zh-CN"/>
        </w:rPr>
        <w:t>”项目</w:t>
      </w:r>
      <w:r>
        <w:rPr>
          <w:rFonts w:hint="eastAsia" w:ascii="宋体" w:hAnsi="宋体"/>
          <w:b/>
          <w:color w:val="FF0000"/>
          <w:sz w:val="24"/>
          <w:lang w:eastAsia="zh-CN"/>
        </w:rPr>
        <w:t>联系人王经理：</w:t>
      </w:r>
      <w:r>
        <w:rPr>
          <w:rFonts w:hint="eastAsia" w:ascii="宋体" w:hAnsi="宋体"/>
          <w:b/>
          <w:color w:val="FF0000"/>
          <w:sz w:val="24"/>
          <w:lang w:val="en-US" w:eastAsia="zh-CN"/>
        </w:rPr>
        <w:t>188 8301 8303；</w:t>
      </w:r>
    </w:p>
    <w:p>
      <w:pPr>
        <w:spacing w:line="400" w:lineRule="exact"/>
        <w:ind w:firstLine="482" w:firstLineChars="200"/>
        <w:rPr>
          <w:rFonts w:ascii="宋体" w:hAnsi="宋体"/>
          <w:b/>
          <w:bCs/>
          <w:sz w:val="24"/>
        </w:rPr>
      </w:pPr>
      <w:r>
        <w:rPr>
          <w:rFonts w:hint="eastAsia" w:ascii="宋体" w:hAnsi="宋体"/>
          <w:b/>
          <w:bCs/>
          <w:sz w:val="24"/>
        </w:rPr>
        <w:t>五、</w:t>
      </w:r>
      <w:r>
        <w:rPr>
          <w:rFonts w:ascii="宋体" w:hAnsi="宋体"/>
          <w:b/>
          <w:bCs/>
          <w:sz w:val="24"/>
        </w:rPr>
        <w:t>报价要求</w:t>
      </w:r>
    </w:p>
    <w:p>
      <w:pPr>
        <w:spacing w:line="400" w:lineRule="exact"/>
        <w:ind w:firstLine="482" w:firstLineChars="200"/>
        <w:rPr>
          <w:rFonts w:hint="eastAsia" w:ascii="宋体" w:hAnsi="宋体"/>
          <w:b/>
          <w:bCs/>
          <w:sz w:val="24"/>
        </w:rPr>
      </w:pPr>
      <w:r>
        <w:rPr>
          <w:rFonts w:hint="eastAsia" w:ascii="宋体" w:hAnsi="宋体"/>
          <w:b/>
          <w:bCs/>
          <w:sz w:val="24"/>
          <w:lang w:val="en-US" w:eastAsia="zh-CN"/>
        </w:rPr>
        <w:t>1.</w:t>
      </w:r>
      <w:r>
        <w:rPr>
          <w:rFonts w:hint="eastAsia" w:ascii="宋体" w:hAnsi="宋体"/>
          <w:b/>
          <w:bCs/>
          <w:sz w:val="24"/>
        </w:rPr>
        <w:t>本</w:t>
      </w:r>
      <w:r>
        <w:rPr>
          <w:rFonts w:ascii="宋体" w:hAnsi="宋体"/>
          <w:b/>
          <w:bCs/>
          <w:sz w:val="24"/>
        </w:rPr>
        <w:t>项目为1</w:t>
      </w:r>
      <w:r>
        <w:rPr>
          <w:rFonts w:hint="eastAsia" w:ascii="宋体" w:hAnsi="宋体"/>
          <w:b/>
          <w:bCs/>
          <w:sz w:val="24"/>
        </w:rPr>
        <w:t>次性</w:t>
      </w:r>
      <w:r>
        <w:rPr>
          <w:rFonts w:ascii="宋体" w:hAnsi="宋体"/>
          <w:b/>
          <w:bCs/>
          <w:sz w:val="24"/>
        </w:rPr>
        <w:t>报价</w:t>
      </w:r>
      <w:r>
        <w:rPr>
          <w:rFonts w:hint="eastAsia" w:ascii="宋体" w:hAnsi="宋体"/>
          <w:b/>
          <w:bCs/>
          <w:sz w:val="24"/>
        </w:rPr>
        <w:t>。</w:t>
      </w:r>
    </w:p>
    <w:p>
      <w:pPr>
        <w:spacing w:line="400" w:lineRule="exact"/>
        <w:ind w:firstLine="482" w:firstLineChars="200"/>
        <w:rPr>
          <w:rFonts w:hint="default" w:ascii="宋体" w:hAnsi="宋体" w:eastAsia="宋体"/>
          <w:b/>
          <w:bCs/>
          <w:sz w:val="24"/>
          <w:lang w:val="en-US" w:eastAsia="zh-CN"/>
        </w:rPr>
      </w:pPr>
      <w:r>
        <w:rPr>
          <w:rFonts w:hint="eastAsia" w:ascii="宋体" w:hAnsi="宋体"/>
          <w:b/>
          <w:bCs/>
          <w:sz w:val="24"/>
          <w:lang w:val="en-US" w:eastAsia="zh-CN"/>
        </w:rPr>
        <w:t>2.班组需配备资料员，完成自己的所涉及资料，配合询价人按照询价人要求完成工程相关资料。</w:t>
      </w:r>
    </w:p>
    <w:p>
      <w:pPr>
        <w:spacing w:line="400" w:lineRule="exact"/>
        <w:ind w:firstLine="482" w:firstLineChars="200"/>
        <w:rPr>
          <w:rFonts w:hint="eastAsia" w:ascii="宋体" w:hAnsi="宋体" w:eastAsia="宋体" w:cs="Times New Roman"/>
          <w:b/>
          <w:bCs/>
          <w:sz w:val="24"/>
          <w:lang w:eastAsia="zh-CN"/>
        </w:rPr>
      </w:pPr>
      <w:r>
        <w:rPr>
          <w:rFonts w:hint="eastAsia" w:ascii="宋体" w:hAnsi="宋体" w:cs="Times New Roman"/>
          <w:b/>
          <w:bCs/>
          <w:sz w:val="24"/>
          <w:lang w:val="en-US" w:eastAsia="zh-CN"/>
        </w:rPr>
        <w:t>3</w:t>
      </w:r>
      <w:r>
        <w:rPr>
          <w:rFonts w:hint="eastAsia" w:ascii="宋体" w:hAnsi="宋体" w:eastAsia="宋体" w:cs="Times New Roman"/>
          <w:b/>
          <w:bCs/>
          <w:sz w:val="24"/>
          <w:lang w:val="en-US" w:eastAsia="zh-CN"/>
        </w:rPr>
        <w:t>.报价人</w:t>
      </w:r>
      <w:r>
        <w:rPr>
          <w:rFonts w:hint="eastAsia" w:ascii="宋体" w:hAnsi="宋体" w:eastAsia="宋体" w:cs="Times New Roman"/>
          <w:b/>
          <w:bCs/>
          <w:sz w:val="24"/>
          <w:lang w:eastAsia="zh-CN"/>
        </w:rPr>
        <w:t>应根据询价人提供的施工图、询价文件，结合自身施工能力、项目施工条件认真组织施工方案，由于本工程地形复杂，工期紧迫，由报价人自行考虑材料堆场，不再另行记取二次转运费。本工程不提供临水临电</w:t>
      </w:r>
      <w:r>
        <w:rPr>
          <w:rFonts w:hint="eastAsia" w:ascii="宋体" w:hAnsi="宋体" w:eastAsia="宋体" w:cs="Times New Roman"/>
          <w:b/>
          <w:bCs/>
          <w:sz w:val="24"/>
          <w:lang w:val="en-US" w:eastAsia="zh-CN"/>
        </w:rPr>
        <w:t>接驳口及临时冲洗设施</w:t>
      </w:r>
      <w:r>
        <w:rPr>
          <w:rFonts w:hint="eastAsia" w:ascii="宋体" w:hAnsi="宋体" w:eastAsia="宋体" w:cs="Times New Roman"/>
          <w:b/>
          <w:bCs/>
          <w:sz w:val="24"/>
          <w:lang w:eastAsia="zh-CN"/>
        </w:rPr>
        <w:t>，需由单位自行考虑，所产生的</w:t>
      </w:r>
      <w:r>
        <w:rPr>
          <w:rFonts w:hint="eastAsia" w:ascii="宋体" w:hAnsi="宋体" w:eastAsia="宋体" w:cs="Times New Roman"/>
          <w:b/>
          <w:bCs/>
          <w:sz w:val="24"/>
          <w:lang w:val="en-US" w:eastAsia="zh-CN"/>
        </w:rPr>
        <w:t>水</w:t>
      </w:r>
      <w:r>
        <w:rPr>
          <w:rFonts w:hint="eastAsia" w:ascii="宋体" w:hAnsi="宋体" w:eastAsia="宋体" w:cs="Times New Roman"/>
          <w:b/>
          <w:bCs/>
          <w:sz w:val="24"/>
          <w:lang w:eastAsia="zh-CN"/>
        </w:rPr>
        <w:t>电费用由</w:t>
      </w:r>
      <w:r>
        <w:rPr>
          <w:rFonts w:hint="eastAsia" w:ascii="宋体" w:hAnsi="宋体" w:eastAsia="宋体" w:cs="Times New Roman"/>
          <w:b/>
          <w:bCs/>
          <w:sz w:val="24"/>
          <w:lang w:val="en-US" w:eastAsia="zh-CN"/>
        </w:rPr>
        <w:t>承包</w:t>
      </w:r>
      <w:r>
        <w:rPr>
          <w:rFonts w:hint="eastAsia" w:ascii="宋体" w:hAnsi="宋体" w:eastAsia="宋体" w:cs="Times New Roman"/>
          <w:b/>
          <w:bCs/>
          <w:sz w:val="24"/>
          <w:lang w:eastAsia="zh-CN"/>
        </w:rPr>
        <w:t>单位承担。本次提供的设计文件图纸在施工过程中根据现场实际情况</w:t>
      </w:r>
      <w:r>
        <w:rPr>
          <w:rFonts w:hint="eastAsia" w:ascii="宋体" w:hAnsi="宋体" w:eastAsia="宋体" w:cs="Times New Roman"/>
          <w:b/>
          <w:bCs/>
          <w:sz w:val="24"/>
          <w:lang w:val="en-US" w:eastAsia="zh-CN"/>
        </w:rPr>
        <w:t>有可能</w:t>
      </w:r>
      <w:r>
        <w:rPr>
          <w:rFonts w:hint="eastAsia" w:ascii="宋体" w:hAnsi="宋体" w:eastAsia="宋体" w:cs="Times New Roman"/>
          <w:b/>
          <w:bCs/>
          <w:sz w:val="24"/>
          <w:lang w:eastAsia="zh-CN"/>
        </w:rPr>
        <w:t>施工图做出调整，特别是隐蔽工程无地勘报告，施工过程中应充分考虑现场地质情况，并结合以下合同风险责任，对本工程项目（包含人工、材料、机械、施工管理、辅助施工措施及合理利润、税金、风险等</w:t>
      </w:r>
      <w:r>
        <w:rPr>
          <w:rFonts w:hint="eastAsia" w:ascii="宋体" w:hAnsi="宋体" w:eastAsia="宋体" w:cs="Times New Roman"/>
          <w:b/>
          <w:bCs/>
          <w:sz w:val="24"/>
          <w:lang w:val="en-US" w:eastAsia="zh-CN"/>
        </w:rPr>
        <w:t>所有费用</w:t>
      </w:r>
      <w:r>
        <w:rPr>
          <w:rFonts w:hint="eastAsia" w:ascii="宋体" w:hAnsi="宋体" w:eastAsia="宋体" w:cs="Times New Roman"/>
          <w:b/>
          <w:bCs/>
          <w:sz w:val="24"/>
          <w:lang w:eastAsia="zh-CN"/>
        </w:rPr>
        <w:t>）进行报价。其中风险范围、内容及风险费用包括但不限于以下内容，</w:t>
      </w:r>
      <w:r>
        <w:rPr>
          <w:rFonts w:hint="eastAsia" w:ascii="宋体" w:hAnsi="宋体" w:eastAsia="宋体" w:cs="Times New Roman"/>
          <w:b/>
          <w:bCs/>
          <w:sz w:val="24"/>
          <w:lang w:val="en-US" w:eastAsia="zh-CN"/>
        </w:rPr>
        <w:t>报价人报价时</w:t>
      </w:r>
      <w:r>
        <w:rPr>
          <w:rFonts w:hint="eastAsia" w:ascii="宋体" w:hAnsi="宋体" w:eastAsia="宋体" w:cs="Times New Roman"/>
          <w:b/>
          <w:bCs/>
          <w:sz w:val="24"/>
          <w:lang w:eastAsia="zh-CN"/>
        </w:rPr>
        <w:t>应充分预计以下(不限于)因素可能导致的施工费用增加的风险：</w:t>
      </w:r>
    </w:p>
    <w:p>
      <w:pPr>
        <w:spacing w:line="400" w:lineRule="exact"/>
        <w:ind w:firstLine="440" w:firstLineChars="200"/>
        <w:rPr>
          <w:rFonts w:hint="eastAsia"/>
          <w:sz w:val="22"/>
        </w:rPr>
      </w:pP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,1)</w:instrText>
      </w:r>
      <w:r>
        <w:rPr>
          <w:sz w:val="22"/>
        </w:rPr>
        <w:fldChar w:fldCharType="end"/>
      </w:r>
      <w:r>
        <w:rPr>
          <w:rFonts w:hint="eastAsia"/>
          <w:sz w:val="22"/>
          <w:lang w:val="en-US" w:eastAsia="zh-CN"/>
        </w:rPr>
        <w:t>报价人</w:t>
      </w:r>
      <w:r>
        <w:rPr>
          <w:sz w:val="22"/>
        </w:rPr>
        <w:t>应对工地及周围环境进行自行踏勘，充分了解工地的地理环境、水文、气象条件、交通条件、风俗习惯、储存空间、装卸条件及其他足以影响承包价的情况，任何因忽视或误解工地情况而导致的索赔或工期延长申请将不被批准。</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,2)</w:instrText>
      </w:r>
      <w:r>
        <w:rPr>
          <w:sz w:val="22"/>
        </w:rPr>
        <w:fldChar w:fldCharType="end"/>
      </w:r>
      <w:r>
        <w:rPr>
          <w:sz w:val="22"/>
        </w:rPr>
        <w:t>本工程的施工方案、技术措施由</w:t>
      </w:r>
      <w:r>
        <w:rPr>
          <w:rFonts w:hint="eastAsia"/>
          <w:sz w:val="22"/>
          <w:lang w:eastAsia="zh-CN"/>
        </w:rPr>
        <w:t>报价人</w:t>
      </w:r>
      <w:r>
        <w:rPr>
          <w:sz w:val="22"/>
        </w:rPr>
        <w:t>开工前通过对现场水位、地质情况、周边环境等本工程建设特点和咨询有关部门了解并结合</w:t>
      </w:r>
      <w:r>
        <w:rPr>
          <w:rFonts w:hint="eastAsia"/>
          <w:sz w:val="22"/>
          <w:lang w:eastAsia="zh-CN"/>
        </w:rPr>
        <w:t>报价人</w:t>
      </w:r>
      <w:r>
        <w:rPr>
          <w:sz w:val="22"/>
        </w:rPr>
        <w:t>自身的施工技术、施工经验后，确定采用何种施工方案、辅助施工措施并根据该方案，无论</w:t>
      </w:r>
      <w:r>
        <w:rPr>
          <w:rFonts w:hint="eastAsia"/>
          <w:sz w:val="22"/>
          <w:lang w:eastAsia="zh-CN"/>
        </w:rPr>
        <w:t>报价人</w:t>
      </w:r>
      <w:r>
        <w:rPr>
          <w:sz w:val="22"/>
        </w:rPr>
        <w:t>确定的施工方案、措施当否，以及进场后是否需要调整、细化和变更，且若实际施工中监理人或发包人为保证施工顺利进行，对施工组织设计进行细化和调整，合同范围内的</w:t>
      </w:r>
      <w:r>
        <w:rPr>
          <w:rFonts w:hint="eastAsia"/>
          <w:sz w:val="22"/>
          <w:lang w:val="en-US" w:eastAsia="zh-CN"/>
        </w:rPr>
        <w:t>综合单价均不做调整</w:t>
      </w:r>
      <w:r>
        <w:rPr>
          <w:sz w:val="22"/>
        </w:rPr>
        <w:t>。</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,3)</w:instrText>
      </w:r>
      <w:r>
        <w:rPr>
          <w:sz w:val="22"/>
        </w:rPr>
        <w:fldChar w:fldCharType="end"/>
      </w:r>
      <w:r>
        <w:rPr>
          <w:sz w:val="22"/>
        </w:rPr>
        <w:t>开挖后由于地质与设计要求的土质不一致，引起的土石比例变化和石质情况变化引起的工程费用变化以及满足种植规范要求需换填土等引起的工程费用变化，均不作为调整工程合同单价的依据。</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,4)</w:instrText>
      </w:r>
      <w:r>
        <w:rPr>
          <w:sz w:val="22"/>
        </w:rPr>
        <w:fldChar w:fldCharType="end"/>
      </w:r>
      <w:r>
        <w:rPr>
          <w:sz w:val="22"/>
        </w:rPr>
        <w:t>施工各项承包工作可能的技术调整涉及的费用和风险；如：对不良地质情况进行鉴定和提出质量、安全保证措施需聘请专家的费用，发包人另行发包的其他专业工程与本合同工程施工可能发生的交叉作业影响及配合费用等均视为已包含在合同价款中。</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,5)</w:instrText>
      </w:r>
      <w:r>
        <w:rPr>
          <w:sz w:val="22"/>
        </w:rPr>
        <w:fldChar w:fldCharType="end"/>
      </w:r>
      <w:r>
        <w:rPr>
          <w:sz w:val="22"/>
        </w:rPr>
        <w:t>本工程周边已建成居民住房，土石方工程施工时不允许采用爆破施工；本项目的施工应满足周边安全采取相应的措施，不得影响周边安全，涉及增加的费用由</w:t>
      </w:r>
      <w:r>
        <w:rPr>
          <w:rFonts w:hint="eastAsia"/>
          <w:sz w:val="22"/>
          <w:lang w:eastAsia="zh-CN"/>
        </w:rPr>
        <w:t>单位</w:t>
      </w:r>
      <w:r>
        <w:rPr>
          <w:sz w:val="22"/>
        </w:rPr>
        <w:t>承担。</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,6)</w:instrText>
      </w:r>
      <w:r>
        <w:rPr>
          <w:sz w:val="22"/>
        </w:rPr>
        <w:fldChar w:fldCharType="end"/>
      </w:r>
      <w:r>
        <w:rPr>
          <w:sz w:val="22"/>
        </w:rPr>
        <w:t>施工用地范围内和建设施工用地红线以外周边的既有建筑物、附着物（如：树木、青苗以及杆管线）应采取保护措施等可能发生费用，应充分考虑在</w:t>
      </w:r>
      <w:r>
        <w:rPr>
          <w:rFonts w:hint="eastAsia"/>
          <w:sz w:val="22"/>
        </w:rPr>
        <w:t>综合报价</w:t>
      </w:r>
      <w:r>
        <w:rPr>
          <w:sz w:val="22"/>
        </w:rPr>
        <w:t>价款中；施工</w:t>
      </w:r>
      <w:r>
        <w:rPr>
          <w:rFonts w:hint="eastAsia"/>
          <w:sz w:val="22"/>
          <w:lang w:val="en-US" w:eastAsia="zh-CN"/>
        </w:rPr>
        <w:t>过程中</w:t>
      </w:r>
      <w:r>
        <w:rPr>
          <w:sz w:val="22"/>
        </w:rPr>
        <w:t>，应对已完工工程成品进行保护，若有损坏，由</w:t>
      </w:r>
      <w:r>
        <w:rPr>
          <w:rFonts w:hint="eastAsia"/>
          <w:sz w:val="22"/>
          <w:lang w:eastAsia="zh-CN"/>
        </w:rPr>
        <w:t>单位</w:t>
      </w:r>
      <w:r>
        <w:rPr>
          <w:sz w:val="22"/>
        </w:rPr>
        <w:t>负责修复或者赔偿，并承担费用。</w:t>
      </w:r>
      <w:r>
        <w:rPr>
          <w:sz w:val="22"/>
        </w:rPr>
        <w:br w:type="textWrapping"/>
      </w:r>
      <w:r>
        <w:rPr>
          <w:sz w:val="22"/>
        </w:rPr>
        <w:t xml:space="preserve">  </w:t>
      </w:r>
      <w:r>
        <w:rPr>
          <w:rFonts w:hint="eastAsia"/>
          <w:sz w:val="22"/>
          <w:lang w:val="en-US" w:eastAsia="zh-CN"/>
        </w:rPr>
        <w:t xml:space="preserve"> </w:t>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,7)</w:instrText>
      </w:r>
      <w:r>
        <w:rPr>
          <w:sz w:val="22"/>
        </w:rPr>
        <w:fldChar w:fldCharType="end"/>
      </w:r>
      <w:r>
        <w:rPr>
          <w:sz w:val="22"/>
        </w:rPr>
        <w:t>施工图上提供的原始地面高程不一定完全准确，</w:t>
      </w:r>
      <w:r>
        <w:rPr>
          <w:rFonts w:hint="eastAsia"/>
          <w:sz w:val="22"/>
        </w:rPr>
        <w:t>施工</w:t>
      </w:r>
      <w:r>
        <w:rPr>
          <w:rFonts w:hint="eastAsia"/>
          <w:sz w:val="22"/>
          <w:lang w:eastAsia="zh-CN"/>
        </w:rPr>
        <w:t>单位</w:t>
      </w:r>
      <w:r>
        <w:rPr>
          <w:sz w:val="22"/>
        </w:rPr>
        <w:t>在施工前可以测量，如果发现与施工图不符，可以提出依据并附相关的测量成果并由</w:t>
      </w:r>
      <w:r>
        <w:rPr>
          <w:rFonts w:hint="eastAsia"/>
          <w:sz w:val="22"/>
          <w:lang w:val="en-US" w:eastAsia="zh-CN"/>
        </w:rPr>
        <w:t>施工</w:t>
      </w:r>
      <w:r>
        <w:rPr>
          <w:rFonts w:hint="eastAsia"/>
          <w:sz w:val="22"/>
          <w:lang w:eastAsia="zh-CN"/>
        </w:rPr>
        <w:t>单位</w:t>
      </w:r>
      <w:r>
        <w:rPr>
          <w:sz w:val="22"/>
        </w:rPr>
        <w:t>承担测绘费用，报发包人核实；</w:t>
      </w:r>
      <w:r>
        <w:rPr>
          <w:rFonts w:hint="eastAsia"/>
          <w:sz w:val="22"/>
          <w:lang w:val="en-US" w:eastAsia="zh-CN"/>
        </w:rPr>
        <w:t>施工</w:t>
      </w:r>
      <w:r>
        <w:rPr>
          <w:rFonts w:hint="eastAsia"/>
          <w:sz w:val="22"/>
          <w:lang w:eastAsia="zh-CN"/>
        </w:rPr>
        <w:t>单位</w:t>
      </w:r>
      <w:r>
        <w:rPr>
          <w:sz w:val="22"/>
        </w:rPr>
        <w:t>在施工前未提出异议，</w:t>
      </w:r>
      <w:r>
        <w:rPr>
          <w:rFonts w:hint="eastAsia"/>
          <w:sz w:val="22"/>
          <w:lang w:val="en-US" w:eastAsia="zh-CN"/>
        </w:rPr>
        <w:t>施工及结算</w:t>
      </w:r>
      <w:r>
        <w:rPr>
          <w:sz w:val="22"/>
        </w:rPr>
        <w:t>过程中施工单位不得以任何理由对</w:t>
      </w:r>
      <w:r>
        <w:rPr>
          <w:rFonts w:hint="eastAsia"/>
          <w:sz w:val="22"/>
          <w:lang w:val="en-US" w:eastAsia="zh-CN"/>
        </w:rPr>
        <w:t>原始地面高程</w:t>
      </w:r>
      <w:r>
        <w:rPr>
          <w:sz w:val="22"/>
        </w:rPr>
        <w:t>提出异议。</w:t>
      </w:r>
      <w:r>
        <w:rPr>
          <w:sz w:val="22"/>
        </w:rPr>
        <w:br w:type="textWrapping"/>
      </w:r>
      <w:r>
        <w:rPr>
          <w:sz w:val="22"/>
        </w:rPr>
        <w:t xml:space="preserve">  </w:t>
      </w:r>
      <w:r>
        <w:rPr>
          <w:rFonts w:hint="eastAsia"/>
          <w:sz w:val="22"/>
          <w:lang w:val="en-US" w:eastAsia="zh-CN"/>
        </w:rPr>
        <w:t xml:space="preserve"> </w:t>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,8)</w:instrText>
      </w:r>
      <w:r>
        <w:rPr>
          <w:sz w:val="22"/>
        </w:rPr>
        <w:fldChar w:fldCharType="end"/>
      </w:r>
      <w:r>
        <w:rPr>
          <w:sz w:val="22"/>
        </w:rPr>
        <w:t xml:space="preserve"> </w:t>
      </w:r>
      <w:r>
        <w:rPr>
          <w:rFonts w:hint="eastAsia"/>
          <w:sz w:val="22"/>
        </w:rPr>
        <w:t>施工</w:t>
      </w:r>
      <w:r>
        <w:rPr>
          <w:rFonts w:hint="eastAsia"/>
          <w:sz w:val="22"/>
          <w:lang w:eastAsia="zh-CN"/>
        </w:rPr>
        <w:t>单位</w:t>
      </w:r>
      <w:r>
        <w:rPr>
          <w:sz w:val="22"/>
        </w:rPr>
        <w:t>按合同约定必须进行的本合同工程材料、工程设备和工程的试验和检验、现场工艺试验、完成本合同工程需要发生的全部试验、检验、检测、验收，此项产生的费用均视为已包含在合同价款中。</w:t>
      </w:r>
      <w:r>
        <w:rPr>
          <w:sz w:val="22"/>
        </w:rPr>
        <w:br w:type="textWrapping"/>
      </w:r>
      <w:r>
        <w:rPr>
          <w:rFonts w:hint="eastAsia"/>
          <w:sz w:val="22"/>
          <w:lang w:val="en-US" w:eastAsia="zh-CN"/>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,9)</w:instrText>
      </w:r>
      <w:r>
        <w:rPr>
          <w:sz w:val="22"/>
        </w:rPr>
        <w:fldChar w:fldCharType="end"/>
      </w:r>
      <w:r>
        <w:rPr>
          <w:rFonts w:hint="eastAsia"/>
          <w:sz w:val="22"/>
        </w:rPr>
        <w:t>非施工单位责任的干扰致使工程局部不能持续的，如：施工过程中由于周边关系出现阻工（如周边居民等）等特殊情况，由</w:t>
      </w:r>
      <w:r>
        <w:rPr>
          <w:rFonts w:hint="eastAsia"/>
          <w:sz w:val="22"/>
          <w:lang w:val="en-US" w:eastAsia="zh-CN"/>
        </w:rPr>
        <w:t>施工</w:t>
      </w:r>
      <w:r>
        <w:rPr>
          <w:rFonts w:hint="eastAsia"/>
          <w:sz w:val="22"/>
        </w:rPr>
        <w:t>单位自行通过优化施工组织合理调整所影响的工</w:t>
      </w:r>
      <w:r>
        <w:rPr>
          <w:rFonts w:hint="eastAsia"/>
          <w:sz w:val="22"/>
          <w:lang w:val="en-US" w:eastAsia="zh-CN"/>
        </w:rPr>
        <w:t>期</w:t>
      </w:r>
      <w:r>
        <w:rPr>
          <w:rFonts w:hint="eastAsia"/>
          <w:sz w:val="22"/>
        </w:rPr>
        <w:t>延长及费用；在接到监理工程师的书面停工通知后连续、全面停工15日以内设涉及的所有费用，建设单位顺延工期，不支付由此产生的其他费用（如：资金利息、闲置机械费、管理人员工资、窝工费、造成施工单位人员以及施工机械多次进出场产生的费用等）；在接到监理工程师的书面停工通知后连续、全面停工15日以上30日以内，发包人只批准工期顺延，此外的所有风险费用均由承包人承担（如：资金利息、管理人员工资、窝工费、造成施工单位人员多次进出场产生的费用以及施工机械多次进出场产生的费用等）；连续、全面停工超过30日及以上的，双方另行协商解决。</w:t>
      </w:r>
    </w:p>
    <w:p>
      <w:pPr>
        <w:spacing w:line="400" w:lineRule="exact"/>
        <w:ind w:firstLine="440" w:firstLineChars="200"/>
        <w:rPr>
          <w:sz w:val="22"/>
        </w:rPr>
      </w:pPr>
      <w:r>
        <w:rPr>
          <w:sz w:val="22"/>
        </w:rPr>
        <w:fldChar w:fldCharType="begin"/>
      </w:r>
      <w:r>
        <w:rPr>
          <w:sz w:val="22"/>
        </w:rPr>
        <w:instrText xml:space="preserve"> </w:instrText>
      </w:r>
      <w:r>
        <w:rPr>
          <w:rFonts w:hint="eastAsia"/>
          <w:sz w:val="22"/>
        </w:rPr>
        <w:instrText xml:space="preserve">eq \o\ac(</w:instrText>
      </w:r>
      <w:r>
        <w:rPr>
          <w:rFonts w:hint="eastAsia" w:ascii="宋体"/>
          <w:position w:val="-2"/>
          <w:sz w:val="33"/>
        </w:rPr>
        <w:instrText xml:space="preserve">○</w:instrText>
      </w:r>
      <w:r>
        <w:rPr>
          <w:rFonts w:hint="eastAsia"/>
          <w:sz w:val="22"/>
        </w:rPr>
        <w:instrText xml:space="preserve">,10)</w:instrText>
      </w:r>
      <w:r>
        <w:rPr>
          <w:sz w:val="22"/>
        </w:rPr>
        <w:fldChar w:fldCharType="end"/>
      </w:r>
      <w:r>
        <w:rPr>
          <w:sz w:val="22"/>
        </w:rPr>
        <w:t>符合城乡环境综合治理的相关规定要求（如防尘降噪）等所发生的一切费用和</w:t>
      </w:r>
      <w:r>
        <w:rPr>
          <w:rFonts w:hint="eastAsia"/>
          <w:sz w:val="22"/>
          <w:lang w:val="en-US" w:eastAsia="zh-CN"/>
        </w:rPr>
        <w:t>合江县</w:t>
      </w:r>
      <w:r>
        <w:rPr>
          <w:sz w:val="22"/>
        </w:rPr>
        <w:t>管理规定的周边道路环境的清洁费，土石方调配、弃土场及弃土费用等；按项目建设地相关管理部门对道路交通安全通行要求的规定，保证本工程建设期间的周边道路安全通行的费用，以及行车、行人干扰费等均视为已包含在</w:t>
      </w:r>
      <w:r>
        <w:rPr>
          <w:rFonts w:hint="eastAsia"/>
          <w:sz w:val="22"/>
        </w:rPr>
        <w:t>综合报价</w:t>
      </w:r>
      <w:r>
        <w:rPr>
          <w:sz w:val="22"/>
        </w:rPr>
        <w:t>价款中。</w:t>
      </w:r>
      <w:r>
        <w:rPr>
          <w:rFonts w:hint="eastAsia"/>
          <w:sz w:val="22"/>
          <w:lang w:val="en-US" w:eastAsia="zh-CN"/>
        </w:rPr>
        <w:t xml:space="preserve"> </w:t>
      </w:r>
      <w:r>
        <w:rPr>
          <w:sz w:val="22"/>
        </w:rPr>
        <w:t xml:space="preserve">  </w:t>
      </w:r>
    </w:p>
    <w:p>
      <w:pPr>
        <w:spacing w:line="400" w:lineRule="exact"/>
        <w:ind w:firstLine="440" w:firstLineChars="200"/>
        <w:rPr>
          <w:sz w:val="22"/>
        </w:rPr>
      </w:pPr>
      <w:r>
        <w:rPr>
          <w:sz w:val="22"/>
        </w:rPr>
        <w:fldChar w:fldCharType="begin"/>
      </w:r>
      <w:r>
        <w:rPr>
          <w:sz w:val="22"/>
        </w:rPr>
        <w:instrText xml:space="preserve"> </w:instrText>
      </w:r>
      <w:r>
        <w:rPr>
          <w:rFonts w:hint="eastAsia"/>
          <w:sz w:val="22"/>
        </w:rPr>
        <w:instrText xml:space="preserve">eq \o\ac(</w:instrText>
      </w:r>
      <w:r>
        <w:rPr>
          <w:rFonts w:hint="eastAsia" w:ascii="宋体"/>
          <w:position w:val="-2"/>
          <w:sz w:val="33"/>
        </w:rPr>
        <w:instrText xml:space="preserve">○</w:instrText>
      </w:r>
      <w:r>
        <w:rPr>
          <w:rFonts w:hint="eastAsia"/>
          <w:sz w:val="22"/>
        </w:rPr>
        <w:instrText xml:space="preserve">,11)</w:instrText>
      </w:r>
      <w:r>
        <w:rPr>
          <w:sz w:val="22"/>
        </w:rPr>
        <w:fldChar w:fldCharType="end"/>
      </w:r>
      <w:r>
        <w:rPr>
          <w:sz w:val="22"/>
        </w:rPr>
        <w:t>冬（雨）季施工、夜间施工以及材料二次搬运可能发生的一切费用，满足工期要求的赶工及措施费用，质量管理的相关费用</w:t>
      </w:r>
      <w:r>
        <w:rPr>
          <w:rFonts w:hint="eastAsia"/>
          <w:sz w:val="22"/>
        </w:rPr>
        <w:t>已包含在综合报价价款中</w:t>
      </w:r>
      <w:r>
        <w:rPr>
          <w:sz w:val="22"/>
        </w:rPr>
        <w:t>。</w:t>
      </w:r>
      <w:r>
        <w:rPr>
          <w:sz w:val="22"/>
        </w:rPr>
        <w:br w:type="textWrapping"/>
      </w:r>
      <w:r>
        <w:rPr>
          <w:sz w:val="22"/>
        </w:rPr>
        <w:t xml:space="preserve"> </w:t>
      </w:r>
      <w:r>
        <w:rPr>
          <w:rFonts w:hint="eastAsia"/>
          <w:sz w:val="22"/>
          <w:lang w:val="en-US" w:eastAsia="zh-CN"/>
        </w:rPr>
        <w:t xml:space="preserve"> </w:t>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2"/>
          <w:sz w:val="33"/>
        </w:rPr>
        <w:instrText xml:space="preserve">○</w:instrText>
      </w:r>
      <w:r>
        <w:rPr>
          <w:rFonts w:hint="eastAsia"/>
          <w:sz w:val="22"/>
        </w:rPr>
        <w:instrText xml:space="preserve">,12)</w:instrText>
      </w:r>
      <w:r>
        <w:rPr>
          <w:sz w:val="22"/>
        </w:rPr>
        <w:fldChar w:fldCharType="end"/>
      </w:r>
      <w:r>
        <w:rPr>
          <w:sz w:val="22"/>
        </w:rPr>
        <w:t>工程竣工验收后至移交给项目使用单位期间的维护、看守、清洁等所产生的一切费用均视为已包含在合同价款中。</w:t>
      </w:r>
    </w:p>
    <w:p>
      <w:pPr>
        <w:spacing w:line="400" w:lineRule="exact"/>
        <w:ind w:firstLine="440" w:firstLineChars="200"/>
        <w:rPr>
          <w:rFonts w:hint="eastAsia"/>
          <w:sz w:val="22"/>
        </w:rPr>
      </w:pPr>
      <w:r>
        <w:rPr>
          <w:sz w:val="22"/>
        </w:rPr>
        <w:fldChar w:fldCharType="begin"/>
      </w:r>
      <w:r>
        <w:rPr>
          <w:sz w:val="22"/>
        </w:rPr>
        <w:instrText xml:space="preserve"> </w:instrText>
      </w:r>
      <w:r>
        <w:rPr>
          <w:rFonts w:hint="eastAsia"/>
          <w:sz w:val="22"/>
        </w:rPr>
        <w:instrText xml:space="preserve">eq \o\ac(</w:instrText>
      </w:r>
      <w:r>
        <w:rPr>
          <w:rFonts w:hint="eastAsia" w:ascii="宋体"/>
          <w:position w:val="-2"/>
          <w:sz w:val="33"/>
        </w:rPr>
        <w:instrText xml:space="preserve">○</w:instrText>
      </w:r>
      <w:r>
        <w:rPr>
          <w:rFonts w:hint="eastAsia"/>
          <w:sz w:val="22"/>
        </w:rPr>
        <w:instrText xml:space="preserve">,13)</w:instrText>
      </w:r>
      <w:r>
        <w:rPr>
          <w:sz w:val="22"/>
        </w:rPr>
        <w:fldChar w:fldCharType="end"/>
      </w:r>
      <w:r>
        <w:rPr>
          <w:rFonts w:hint="eastAsia"/>
          <w:sz w:val="22"/>
        </w:rPr>
        <w:t>由于施工图调整产生放线、测量</w:t>
      </w:r>
      <w:r>
        <w:rPr>
          <w:rFonts w:hint="eastAsia"/>
          <w:sz w:val="22"/>
          <w:lang w:val="en-US" w:eastAsia="zh-CN"/>
        </w:rPr>
        <w:t>的</w:t>
      </w:r>
      <w:r>
        <w:rPr>
          <w:rFonts w:hint="eastAsia"/>
          <w:sz w:val="22"/>
        </w:rPr>
        <w:t>人工、机械等费用应包含在本次报价之中，不再另计。</w:t>
      </w:r>
    </w:p>
    <w:p>
      <w:pPr>
        <w:spacing w:line="400" w:lineRule="exact"/>
        <w:ind w:firstLine="482" w:firstLineChars="200"/>
        <w:rPr>
          <w:rFonts w:hint="eastAsia" w:ascii="宋体" w:hAnsi="宋体"/>
          <w:sz w:val="24"/>
        </w:rPr>
      </w:pPr>
      <w:r>
        <w:rPr>
          <w:rFonts w:hint="eastAsia" w:ascii="宋体" w:hAnsi="宋体"/>
          <w:b/>
          <w:bCs/>
          <w:sz w:val="24"/>
          <w:lang w:val="en-US" w:eastAsia="zh-CN"/>
        </w:rPr>
        <w:t>4</w:t>
      </w:r>
      <w:r>
        <w:rPr>
          <w:rFonts w:hint="eastAsia" w:ascii="宋体" w:hAnsi="宋体"/>
          <w:b/>
          <w:bCs/>
          <w:sz w:val="24"/>
        </w:rPr>
        <w:t>.</w:t>
      </w:r>
      <w:r>
        <w:rPr>
          <w:sz w:val="22"/>
        </w:rPr>
        <w:t>以上</w:t>
      </w:r>
      <w:r>
        <w:rPr>
          <w:rFonts w:hint="eastAsia"/>
          <w:sz w:val="22"/>
        </w:rPr>
        <w:t>1</w:t>
      </w:r>
      <w:r>
        <w:rPr>
          <w:rFonts w:hint="eastAsia"/>
          <w:sz w:val="22"/>
          <w:lang w:val="en-US" w:eastAsia="zh-CN"/>
        </w:rPr>
        <w:t>3</w:t>
      </w:r>
      <w:r>
        <w:rPr>
          <w:sz w:val="22"/>
        </w:rPr>
        <w:t>项产生的量、项在工程量清单中并不一定包含，但均属于风险包干范围，</w:t>
      </w:r>
      <w:r>
        <w:rPr>
          <w:rFonts w:hint="eastAsia"/>
          <w:sz w:val="22"/>
          <w:lang w:val="en-US" w:eastAsia="zh-CN"/>
        </w:rPr>
        <w:t>报价人</w:t>
      </w:r>
      <w:r>
        <w:rPr>
          <w:rFonts w:hint="eastAsia"/>
          <w:sz w:val="22"/>
        </w:rPr>
        <w:t>应</w:t>
      </w:r>
      <w:r>
        <w:rPr>
          <w:sz w:val="22"/>
        </w:rPr>
        <w:t>在报价时，根据图纸、清单、现场考察、自行进一步收集资料和了解的结果，综合考虑进行报价，一旦中选，视为</w:t>
      </w:r>
      <w:r>
        <w:rPr>
          <w:rFonts w:hint="eastAsia"/>
          <w:sz w:val="22"/>
          <w:lang w:val="en-US" w:eastAsia="zh-CN"/>
        </w:rPr>
        <w:t>报价</w:t>
      </w:r>
      <w:r>
        <w:rPr>
          <w:sz w:val="22"/>
        </w:rPr>
        <w:t>已经包含上述风险因素，已进入合同价款。凡属于上述风险范围内产生的费用一律不再另行计算，由此导致的索赔也不能得到批准，视为该费用已经包括在合同价款中。且一旦</w:t>
      </w:r>
      <w:r>
        <w:rPr>
          <w:rFonts w:hint="eastAsia"/>
          <w:sz w:val="22"/>
        </w:rPr>
        <w:t>施工</w:t>
      </w:r>
      <w:r>
        <w:rPr>
          <w:rFonts w:hint="eastAsia"/>
          <w:sz w:val="22"/>
          <w:lang w:eastAsia="zh-CN"/>
        </w:rPr>
        <w:t>单位</w:t>
      </w:r>
      <w:r>
        <w:rPr>
          <w:sz w:val="22"/>
        </w:rPr>
        <w:t>以合同价低为理由，不承担相应的风险责任及发包人对该部分风险管理的指令的，视为违约，发包人将追究其相应的违约责任和由此给发包人造成直接经济损失的费用。</w:t>
      </w:r>
    </w:p>
    <w:p>
      <w:pPr>
        <w:spacing w:line="400" w:lineRule="exact"/>
        <w:ind w:firstLine="482" w:firstLineChars="200"/>
        <w:rPr>
          <w:rFonts w:hint="eastAsia" w:ascii="宋体" w:hAnsi="宋体"/>
          <w:b/>
          <w:bCs/>
          <w:sz w:val="24"/>
        </w:rPr>
      </w:pPr>
      <w:r>
        <w:rPr>
          <w:rFonts w:hint="eastAsia" w:ascii="宋体" w:hAnsi="宋体"/>
          <w:b/>
          <w:bCs/>
          <w:sz w:val="24"/>
          <w:lang w:val="en-US" w:eastAsia="zh-CN"/>
        </w:rPr>
        <w:t>5</w:t>
      </w:r>
      <w:r>
        <w:rPr>
          <w:rFonts w:hint="eastAsia" w:ascii="宋体" w:hAnsi="宋体"/>
          <w:b/>
          <w:bCs/>
          <w:sz w:val="24"/>
        </w:rPr>
        <w:t>.询价费用</w:t>
      </w:r>
    </w:p>
    <w:p>
      <w:pPr>
        <w:spacing w:line="400" w:lineRule="exact"/>
        <w:ind w:firstLine="460" w:firstLineChars="192"/>
        <w:rPr>
          <w:rFonts w:hint="eastAsia" w:ascii="宋体" w:hAnsi="宋体"/>
          <w:sz w:val="24"/>
        </w:rPr>
      </w:pPr>
      <w:r>
        <w:rPr>
          <w:rFonts w:hint="eastAsia" w:ascii="宋体" w:hAnsi="宋体"/>
          <w:sz w:val="24"/>
          <w:lang w:val="en-US" w:eastAsia="zh-CN"/>
        </w:rPr>
        <w:t>5</w:t>
      </w:r>
      <w:r>
        <w:rPr>
          <w:rFonts w:hint="eastAsia" w:ascii="宋体" w:hAnsi="宋体"/>
          <w:sz w:val="24"/>
        </w:rPr>
        <w:t>.1</w:t>
      </w:r>
      <w:r>
        <w:rPr>
          <w:rFonts w:hint="eastAsia" w:ascii="宋体" w:hAnsi="宋体"/>
          <w:sz w:val="24"/>
          <w:lang w:val="en-US" w:eastAsia="zh-CN"/>
        </w:rPr>
        <w:t>报价人</w:t>
      </w:r>
      <w:r>
        <w:rPr>
          <w:rFonts w:hint="eastAsia" w:ascii="宋体" w:hAnsi="宋体"/>
          <w:sz w:val="24"/>
        </w:rPr>
        <w:t>应承担其参加本询价活动自身所发生的费用。</w:t>
      </w:r>
    </w:p>
    <w:p>
      <w:pPr>
        <w:spacing w:line="400" w:lineRule="exact"/>
        <w:ind w:firstLine="359" w:firstLineChars="149"/>
        <w:rPr>
          <w:rFonts w:hint="eastAsia" w:ascii="宋体" w:hAnsi="宋体"/>
          <w:b/>
          <w:bCs/>
          <w:sz w:val="24"/>
        </w:rPr>
      </w:pPr>
      <w:r>
        <w:rPr>
          <w:rFonts w:hint="eastAsia" w:ascii="宋体" w:hAnsi="宋体"/>
          <w:b/>
          <w:bCs/>
          <w:sz w:val="24"/>
        </w:rPr>
        <w:t>六、询价文件</w:t>
      </w:r>
    </w:p>
    <w:p>
      <w:pPr>
        <w:spacing w:line="400" w:lineRule="exact"/>
        <w:ind w:firstLine="463" w:firstLineChars="192"/>
        <w:rPr>
          <w:rFonts w:hint="eastAsia" w:ascii="宋体" w:hAnsi="宋体"/>
          <w:b/>
          <w:sz w:val="24"/>
        </w:rPr>
      </w:pPr>
      <w:r>
        <w:rPr>
          <w:rFonts w:hint="eastAsia" w:ascii="宋体" w:hAnsi="宋体"/>
          <w:b/>
          <w:sz w:val="24"/>
        </w:rPr>
        <w:t>1.询价文件的组成</w:t>
      </w:r>
    </w:p>
    <w:p>
      <w:pPr>
        <w:spacing w:line="400" w:lineRule="exact"/>
        <w:ind w:firstLine="460" w:firstLineChars="192"/>
        <w:rPr>
          <w:rFonts w:hint="eastAsia" w:ascii="宋体" w:hAnsi="宋体"/>
          <w:sz w:val="24"/>
        </w:rPr>
      </w:pPr>
      <w:r>
        <w:rPr>
          <w:rFonts w:hint="eastAsia" w:ascii="宋体" w:hAnsi="宋体"/>
          <w:sz w:val="24"/>
        </w:rPr>
        <w:t>1.1询价文件包括下列内容：</w:t>
      </w:r>
    </w:p>
    <w:p>
      <w:pPr>
        <w:spacing w:line="400" w:lineRule="exact"/>
        <w:ind w:firstLine="460" w:firstLineChars="192"/>
        <w:rPr>
          <w:rFonts w:hint="eastAsia" w:ascii="宋体" w:hAnsi="宋体"/>
          <w:sz w:val="24"/>
        </w:rPr>
      </w:pPr>
      <w:r>
        <w:rPr>
          <w:rFonts w:hint="eastAsia" w:ascii="宋体" w:hAnsi="宋体"/>
          <w:sz w:val="24"/>
        </w:rPr>
        <w:t>第一章　报价须知</w:t>
      </w:r>
    </w:p>
    <w:p>
      <w:pPr>
        <w:spacing w:line="400" w:lineRule="exact"/>
        <w:ind w:firstLine="460" w:firstLineChars="192"/>
        <w:rPr>
          <w:rFonts w:hint="eastAsia" w:ascii="宋体" w:hAnsi="宋体"/>
          <w:sz w:val="24"/>
        </w:rPr>
      </w:pPr>
      <w:r>
        <w:rPr>
          <w:rFonts w:hint="eastAsia" w:ascii="宋体" w:hAnsi="宋体"/>
          <w:sz w:val="24"/>
        </w:rPr>
        <w:t>第二章　合同条款</w:t>
      </w:r>
    </w:p>
    <w:p>
      <w:pPr>
        <w:spacing w:line="400" w:lineRule="exact"/>
        <w:ind w:firstLine="460" w:firstLineChars="192"/>
        <w:rPr>
          <w:rFonts w:hint="eastAsia" w:ascii="宋体" w:hAnsi="宋体"/>
          <w:sz w:val="24"/>
        </w:rPr>
      </w:pPr>
      <w:r>
        <w:rPr>
          <w:rFonts w:hint="eastAsia" w:ascii="宋体" w:hAnsi="宋体"/>
          <w:sz w:val="24"/>
        </w:rPr>
        <w:t>第三章　工程建设标准及技术规范</w:t>
      </w:r>
    </w:p>
    <w:p>
      <w:pPr>
        <w:spacing w:line="400" w:lineRule="exact"/>
        <w:ind w:firstLine="240" w:firstLineChars="100"/>
        <w:rPr>
          <w:rFonts w:hint="eastAsia" w:ascii="宋体" w:hAnsi="宋体"/>
          <w:sz w:val="24"/>
        </w:rPr>
      </w:pPr>
      <w:r>
        <w:rPr>
          <w:rFonts w:hint="eastAsia" w:ascii="宋体" w:hAnsi="宋体"/>
          <w:sz w:val="24"/>
        </w:rPr>
        <w:t>　第四章　主要工程数量表</w:t>
      </w:r>
    </w:p>
    <w:p>
      <w:pPr>
        <w:spacing w:line="400" w:lineRule="exact"/>
        <w:ind w:firstLine="480" w:firstLineChars="200"/>
        <w:rPr>
          <w:rFonts w:hint="eastAsia" w:ascii="宋体" w:hAnsi="宋体"/>
          <w:sz w:val="24"/>
        </w:rPr>
      </w:pPr>
      <w:r>
        <w:rPr>
          <w:rFonts w:hint="eastAsia" w:ascii="宋体" w:hAnsi="宋体"/>
          <w:sz w:val="24"/>
        </w:rPr>
        <w:t>第五章　报价申请文件部分格式</w:t>
      </w:r>
    </w:p>
    <w:p>
      <w:pPr>
        <w:spacing w:line="400" w:lineRule="exact"/>
        <w:ind w:firstLine="480" w:firstLineChars="200"/>
        <w:rPr>
          <w:rFonts w:hint="eastAsia" w:ascii="宋体" w:hAnsi="宋体"/>
          <w:sz w:val="24"/>
        </w:rPr>
      </w:pPr>
      <w:r>
        <w:rPr>
          <w:rFonts w:hint="eastAsia" w:ascii="宋体" w:hAnsi="宋体"/>
          <w:sz w:val="24"/>
        </w:rPr>
        <w:t>1.2</w:t>
      </w:r>
      <w:r>
        <w:rPr>
          <w:rFonts w:hint="eastAsia" w:ascii="宋体" w:hAnsi="宋体"/>
          <w:sz w:val="24"/>
          <w:lang w:eastAsia="zh-CN"/>
        </w:rPr>
        <w:t>询价人</w:t>
      </w:r>
      <w:r>
        <w:rPr>
          <w:rFonts w:hint="eastAsia" w:ascii="宋体" w:hAnsi="宋体"/>
          <w:sz w:val="24"/>
        </w:rPr>
        <w:t>在提交报价申请文件截止时间前的</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u w:val="single"/>
        </w:rPr>
        <w:t>年</w:t>
      </w:r>
      <w:r>
        <w:rPr>
          <w:rFonts w:hint="eastAsia" w:ascii="宋体" w:hAnsi="宋体"/>
          <w:sz w:val="24"/>
          <w:u w:val="single"/>
          <w:lang w:val="en-US" w:eastAsia="zh-CN"/>
        </w:rPr>
        <w:t>3</w:t>
      </w:r>
      <w:r>
        <w:rPr>
          <w:rFonts w:hint="eastAsia" w:ascii="宋体" w:hAnsi="宋体"/>
          <w:sz w:val="24"/>
          <w:u w:val="single"/>
        </w:rPr>
        <w:t>月</w:t>
      </w:r>
      <w:r>
        <w:rPr>
          <w:rFonts w:hint="eastAsia" w:ascii="宋体" w:hAnsi="宋体"/>
          <w:sz w:val="24"/>
          <w:u w:val="single"/>
          <w:lang w:val="en-US" w:eastAsia="zh-CN"/>
        </w:rPr>
        <w:t>16</w:t>
      </w:r>
      <w:bookmarkStart w:id="2" w:name="_GoBack"/>
      <w:bookmarkEnd w:id="2"/>
      <w:r>
        <w:rPr>
          <w:rFonts w:hint="eastAsia" w:ascii="宋体" w:hAnsi="宋体"/>
          <w:sz w:val="24"/>
          <w:u w:val="single"/>
        </w:rPr>
        <w:t>日</w:t>
      </w:r>
      <w:r>
        <w:rPr>
          <w:rFonts w:hint="eastAsia" w:ascii="宋体" w:hAnsi="宋体"/>
          <w:sz w:val="24"/>
          <w:u w:val="single"/>
          <w:lang w:val="en-US" w:eastAsia="zh-CN"/>
        </w:rPr>
        <w:t>24</w:t>
      </w:r>
      <w:r>
        <w:rPr>
          <w:rFonts w:hint="eastAsia" w:ascii="宋体" w:hAnsi="宋体"/>
          <w:sz w:val="24"/>
          <w:u w:val="single"/>
        </w:rPr>
        <w:t>：00前</w:t>
      </w:r>
      <w:r>
        <w:rPr>
          <w:rFonts w:hint="eastAsia" w:ascii="宋体" w:hAnsi="宋体"/>
          <w:sz w:val="24"/>
        </w:rPr>
        <w:t>，以书面形式发出的对询价文件的澄清或修改内容，均为询价文件的组成部分，对</w:t>
      </w:r>
      <w:r>
        <w:rPr>
          <w:rFonts w:hint="eastAsia" w:ascii="宋体" w:hAnsi="宋体"/>
          <w:sz w:val="24"/>
          <w:lang w:val="en-US" w:eastAsia="zh-CN"/>
        </w:rPr>
        <w:t>询价</w:t>
      </w:r>
      <w:r>
        <w:rPr>
          <w:rFonts w:hint="eastAsia" w:ascii="宋体" w:hAnsi="宋体"/>
          <w:sz w:val="24"/>
        </w:rPr>
        <w:t>人和</w:t>
      </w:r>
      <w:r>
        <w:rPr>
          <w:rFonts w:hint="eastAsia" w:ascii="宋体" w:hAnsi="宋体"/>
          <w:sz w:val="24"/>
          <w:lang w:val="en-US" w:eastAsia="zh-CN"/>
        </w:rPr>
        <w:t>报价人</w:t>
      </w:r>
      <w:r>
        <w:rPr>
          <w:rFonts w:hint="eastAsia" w:ascii="宋体" w:hAnsi="宋体"/>
          <w:sz w:val="24"/>
        </w:rPr>
        <w:t>起约束作用。</w:t>
      </w:r>
    </w:p>
    <w:p>
      <w:pPr>
        <w:spacing w:line="400" w:lineRule="exact"/>
        <w:ind w:firstLine="480" w:firstLineChars="200"/>
        <w:rPr>
          <w:rFonts w:hint="eastAsia" w:ascii="宋体" w:hAnsi="宋体"/>
          <w:sz w:val="24"/>
        </w:rPr>
      </w:pPr>
      <w:r>
        <w:rPr>
          <w:rFonts w:hint="eastAsia" w:ascii="宋体" w:hAnsi="宋体"/>
          <w:sz w:val="24"/>
        </w:rPr>
        <w:t>1.3</w:t>
      </w:r>
      <w:r>
        <w:rPr>
          <w:rFonts w:hint="eastAsia" w:ascii="宋体" w:hAnsi="宋体"/>
          <w:sz w:val="24"/>
          <w:lang w:val="en-US" w:eastAsia="zh-CN"/>
        </w:rPr>
        <w:t>报价人</w:t>
      </w:r>
      <w:r>
        <w:rPr>
          <w:rFonts w:hint="eastAsia" w:ascii="宋体" w:hAnsi="宋体"/>
          <w:sz w:val="24"/>
        </w:rPr>
        <w:t>获取询价文件后，应仔细检查询价文件的所有内容，如有残缺等问题应在获得询价文件1日内向</w:t>
      </w:r>
      <w:r>
        <w:rPr>
          <w:rFonts w:hint="eastAsia" w:ascii="宋体" w:hAnsi="宋体"/>
          <w:sz w:val="24"/>
          <w:lang w:eastAsia="zh-CN"/>
        </w:rPr>
        <w:t>询价人</w:t>
      </w:r>
      <w:r>
        <w:rPr>
          <w:rFonts w:hint="eastAsia" w:ascii="宋体" w:hAnsi="宋体"/>
          <w:sz w:val="24"/>
        </w:rPr>
        <w:t>提出，否则，由此引起的损失由</w:t>
      </w:r>
      <w:r>
        <w:rPr>
          <w:rFonts w:hint="eastAsia" w:ascii="宋体" w:hAnsi="宋体"/>
          <w:sz w:val="24"/>
          <w:lang w:eastAsia="zh-CN"/>
        </w:rPr>
        <w:t>报价人</w:t>
      </w:r>
      <w:r>
        <w:rPr>
          <w:rFonts w:hint="eastAsia" w:ascii="宋体" w:hAnsi="宋体"/>
          <w:sz w:val="24"/>
        </w:rPr>
        <w:t>自己承担。</w:t>
      </w:r>
      <w:r>
        <w:rPr>
          <w:rFonts w:hint="eastAsia" w:ascii="宋体" w:hAnsi="宋体"/>
          <w:sz w:val="24"/>
          <w:lang w:eastAsia="zh-CN"/>
        </w:rPr>
        <w:t>报价人</w:t>
      </w:r>
      <w:r>
        <w:rPr>
          <w:rFonts w:hint="eastAsia" w:ascii="宋体" w:hAnsi="宋体"/>
          <w:sz w:val="24"/>
        </w:rPr>
        <w:t>同时应认真审阅询价文件中所有的事项、格式、条款和规范要求等，若</w:t>
      </w:r>
      <w:r>
        <w:rPr>
          <w:rFonts w:hint="eastAsia" w:ascii="宋体" w:hAnsi="宋体"/>
          <w:sz w:val="24"/>
          <w:lang w:eastAsia="zh-CN"/>
        </w:rPr>
        <w:t>报价人</w:t>
      </w:r>
      <w:r>
        <w:rPr>
          <w:rFonts w:hint="eastAsia" w:ascii="宋体" w:hAnsi="宋体"/>
          <w:sz w:val="24"/>
        </w:rPr>
        <w:t>的报价申请文件没有按询价文件要求提交全部资料，或报价申请文件没有对询价文件做出实质性响应，其风险由</w:t>
      </w:r>
      <w:r>
        <w:rPr>
          <w:rFonts w:hint="eastAsia" w:ascii="宋体" w:hAnsi="宋体"/>
          <w:sz w:val="24"/>
          <w:lang w:eastAsia="zh-CN"/>
        </w:rPr>
        <w:t>报价人</w:t>
      </w:r>
      <w:r>
        <w:rPr>
          <w:rFonts w:hint="eastAsia" w:ascii="宋体" w:hAnsi="宋体"/>
          <w:sz w:val="24"/>
        </w:rPr>
        <w:t>自行承担，并根据有关条款，该报价有可能被拒绝。</w:t>
      </w:r>
    </w:p>
    <w:p>
      <w:pPr>
        <w:spacing w:line="400" w:lineRule="exact"/>
        <w:ind w:firstLine="482" w:firstLineChars="200"/>
        <w:rPr>
          <w:rFonts w:hint="eastAsia" w:ascii="宋体" w:hAnsi="宋体"/>
          <w:b/>
          <w:sz w:val="24"/>
        </w:rPr>
      </w:pPr>
      <w:r>
        <w:rPr>
          <w:rFonts w:hint="eastAsia" w:ascii="宋体" w:hAnsi="宋体"/>
          <w:b/>
          <w:sz w:val="24"/>
        </w:rPr>
        <w:t>2.报价保证金（不计利息）</w:t>
      </w:r>
    </w:p>
    <w:p>
      <w:pPr>
        <w:spacing w:line="400" w:lineRule="exact"/>
        <w:ind w:firstLine="480" w:firstLineChars="200"/>
        <w:rPr>
          <w:rFonts w:hint="eastAsia" w:ascii="宋体" w:hAnsi="宋体"/>
          <w:sz w:val="24"/>
        </w:rPr>
      </w:pPr>
      <w:r>
        <w:rPr>
          <w:rFonts w:hint="eastAsia" w:ascii="宋体" w:hAnsi="宋体"/>
          <w:sz w:val="24"/>
        </w:rPr>
        <w:t>2.1</w:t>
      </w:r>
      <w:r>
        <w:rPr>
          <w:rFonts w:hint="eastAsia" w:ascii="宋体" w:hAnsi="宋体"/>
          <w:b/>
          <w:color w:val="FF0000"/>
          <w:sz w:val="24"/>
          <w:lang w:eastAsia="zh-CN"/>
        </w:rPr>
        <w:t>报价</w:t>
      </w:r>
      <w:r>
        <w:rPr>
          <w:rFonts w:hint="eastAsia" w:ascii="宋体" w:hAnsi="宋体"/>
          <w:b/>
          <w:color w:val="FF0000"/>
          <w:sz w:val="24"/>
          <w:lang w:val="en-US" w:eastAsia="zh-CN"/>
        </w:rPr>
        <w:t>申请</w:t>
      </w:r>
      <w:r>
        <w:rPr>
          <w:rFonts w:hint="eastAsia" w:ascii="宋体" w:hAnsi="宋体"/>
          <w:b/>
          <w:color w:val="FF0000"/>
          <w:sz w:val="24"/>
          <w:lang w:eastAsia="zh-CN"/>
        </w:rPr>
        <w:t>人</w:t>
      </w:r>
      <w:r>
        <w:rPr>
          <w:rFonts w:hint="eastAsia" w:ascii="宋体" w:hAnsi="宋体"/>
          <w:b/>
          <w:color w:val="FF0000"/>
          <w:sz w:val="24"/>
        </w:rPr>
        <w:t>须从基本账户转账提交报价保证金</w:t>
      </w:r>
      <w:r>
        <w:rPr>
          <w:rFonts w:hint="eastAsia" w:ascii="宋体" w:hAnsi="宋体"/>
          <w:b/>
          <w:color w:val="FF0000"/>
          <w:sz w:val="24"/>
          <w:lang w:val="en-US" w:eastAsia="zh-CN"/>
        </w:rPr>
        <w:t>3</w:t>
      </w:r>
      <w:r>
        <w:rPr>
          <w:rFonts w:hint="eastAsia" w:ascii="宋体" w:hAnsi="宋体"/>
          <w:b/>
          <w:color w:val="FF0000"/>
          <w:sz w:val="24"/>
        </w:rPr>
        <w:t>万元（大写：</w:t>
      </w:r>
      <w:r>
        <w:rPr>
          <w:rFonts w:hint="eastAsia" w:ascii="宋体" w:hAnsi="宋体"/>
          <w:b/>
          <w:color w:val="FF0000"/>
          <w:sz w:val="24"/>
          <w:lang w:val="en-US" w:eastAsia="zh-CN"/>
        </w:rPr>
        <w:t>叁</w:t>
      </w:r>
      <w:r>
        <w:rPr>
          <w:rFonts w:hint="eastAsia" w:ascii="宋体" w:hAnsi="宋体"/>
          <w:b/>
          <w:color w:val="FF0000"/>
          <w:sz w:val="24"/>
        </w:rPr>
        <w:t>万元整），</w:t>
      </w:r>
      <w:r>
        <w:rPr>
          <w:rFonts w:hint="eastAsia" w:ascii="宋体" w:hAnsi="宋体"/>
          <w:sz w:val="24"/>
        </w:rPr>
        <w:t>在开标前到达</w:t>
      </w:r>
      <w:r>
        <w:rPr>
          <w:rFonts w:hint="eastAsia" w:ascii="宋体" w:hAnsi="宋体"/>
          <w:sz w:val="24"/>
          <w:lang w:eastAsia="zh-CN"/>
        </w:rPr>
        <w:t>询价人</w:t>
      </w:r>
      <w:r>
        <w:rPr>
          <w:rFonts w:hint="eastAsia" w:ascii="宋体" w:hAnsi="宋体"/>
          <w:sz w:val="24"/>
        </w:rPr>
        <w:t>指定账户，开标当天以</w:t>
      </w:r>
      <w:r>
        <w:rPr>
          <w:rFonts w:hint="eastAsia" w:ascii="宋体" w:hAnsi="宋体"/>
          <w:sz w:val="24"/>
          <w:lang w:eastAsia="zh-CN"/>
        </w:rPr>
        <w:t>询价人</w:t>
      </w:r>
      <w:r>
        <w:rPr>
          <w:rFonts w:hint="eastAsia" w:ascii="宋体" w:hAnsi="宋体"/>
          <w:sz w:val="24"/>
        </w:rPr>
        <w:t>出具到达</w:t>
      </w:r>
      <w:r>
        <w:rPr>
          <w:rFonts w:hint="eastAsia" w:ascii="宋体" w:hAnsi="宋体"/>
          <w:sz w:val="24"/>
          <w:lang w:eastAsia="zh-CN"/>
        </w:rPr>
        <w:t>询价人</w:t>
      </w:r>
      <w:r>
        <w:rPr>
          <w:rFonts w:hint="eastAsia" w:ascii="宋体" w:hAnsi="宋体"/>
          <w:sz w:val="24"/>
        </w:rPr>
        <w:t>指定账户的名单为准。</w:t>
      </w:r>
    </w:p>
    <w:p>
      <w:pPr>
        <w:spacing w:line="400" w:lineRule="exact"/>
        <w:ind w:firstLine="480" w:firstLineChars="200"/>
        <w:rPr>
          <w:rFonts w:hint="eastAsia" w:ascii="宋体" w:hAnsi="宋体"/>
          <w:sz w:val="24"/>
        </w:rPr>
      </w:pPr>
      <w:r>
        <w:rPr>
          <w:rFonts w:hint="eastAsia" w:ascii="宋体" w:hAnsi="宋体"/>
          <w:sz w:val="24"/>
        </w:rPr>
        <w:t>2.2</w:t>
      </w:r>
      <w:r>
        <w:rPr>
          <w:rFonts w:hint="eastAsia" w:ascii="宋体" w:hAnsi="宋体"/>
          <w:sz w:val="24"/>
          <w:lang w:eastAsia="zh-CN"/>
        </w:rPr>
        <w:t>询价人</w:t>
      </w:r>
      <w:r>
        <w:rPr>
          <w:rFonts w:hint="eastAsia" w:ascii="宋体" w:hAnsi="宋体"/>
          <w:sz w:val="24"/>
        </w:rPr>
        <w:t>报价保证金缴纳指定账户：</w:t>
      </w:r>
    </w:p>
    <w:p>
      <w:pPr>
        <w:spacing w:line="400" w:lineRule="exact"/>
        <w:ind w:firstLine="480" w:firstLineChars="200"/>
        <w:rPr>
          <w:rFonts w:hint="eastAsia" w:ascii="宋体" w:hAnsi="宋体"/>
          <w:sz w:val="24"/>
        </w:rPr>
      </w:pPr>
      <w:r>
        <w:rPr>
          <w:rFonts w:hint="eastAsia" w:ascii="宋体" w:hAnsi="宋体"/>
          <w:sz w:val="24"/>
        </w:rPr>
        <w:t>开户名称：泸州兴绿园林绿化有限责任公司；</w:t>
      </w:r>
    </w:p>
    <w:p>
      <w:pPr>
        <w:spacing w:line="400" w:lineRule="exact"/>
        <w:ind w:firstLine="480" w:firstLineChars="200"/>
        <w:rPr>
          <w:rFonts w:hint="eastAsia" w:ascii="宋体" w:hAnsi="宋体"/>
          <w:sz w:val="24"/>
        </w:rPr>
      </w:pPr>
      <w:r>
        <w:rPr>
          <w:rFonts w:hint="eastAsia" w:ascii="宋体" w:hAnsi="宋体"/>
          <w:sz w:val="24"/>
        </w:rPr>
        <w:t>开户行：中国工商银行泸州江阳南路</w:t>
      </w:r>
      <w:r>
        <w:rPr>
          <w:rFonts w:ascii="宋体" w:hAnsi="宋体"/>
          <w:sz w:val="24"/>
        </w:rPr>
        <w:t>支行</w:t>
      </w:r>
    </w:p>
    <w:p>
      <w:pPr>
        <w:spacing w:line="400" w:lineRule="exact"/>
        <w:ind w:firstLine="480" w:firstLineChars="200"/>
        <w:rPr>
          <w:rFonts w:ascii="宋体" w:hAnsi="宋体"/>
          <w:sz w:val="24"/>
        </w:rPr>
      </w:pPr>
      <w:r>
        <w:rPr>
          <w:rFonts w:hint="eastAsia" w:ascii="宋体" w:hAnsi="宋体"/>
          <w:sz w:val="24"/>
        </w:rPr>
        <w:t>账号：</w:t>
      </w:r>
      <w:r>
        <w:rPr>
          <w:rFonts w:ascii="宋体" w:hAnsi="宋体"/>
          <w:sz w:val="24"/>
        </w:rPr>
        <w:t>230 4343 4092 0104 3588</w:t>
      </w:r>
    </w:p>
    <w:p>
      <w:pPr>
        <w:spacing w:line="400" w:lineRule="exact"/>
        <w:ind w:firstLine="460" w:firstLineChars="192"/>
        <w:rPr>
          <w:rFonts w:hint="eastAsia" w:ascii="宋体" w:hAnsi="宋体"/>
          <w:sz w:val="24"/>
        </w:rPr>
      </w:pPr>
      <w:r>
        <w:rPr>
          <w:rFonts w:hint="eastAsia" w:ascii="宋体" w:hAnsi="宋体"/>
          <w:sz w:val="24"/>
        </w:rPr>
        <w:t>2.3对于未能按要求提交报价保证金的，</w:t>
      </w:r>
      <w:r>
        <w:rPr>
          <w:rFonts w:hint="eastAsia" w:ascii="宋体" w:hAnsi="宋体"/>
          <w:sz w:val="24"/>
          <w:lang w:eastAsia="zh-CN"/>
        </w:rPr>
        <w:t>询价人</w:t>
      </w:r>
      <w:r>
        <w:rPr>
          <w:rFonts w:hint="eastAsia" w:ascii="宋体" w:hAnsi="宋体"/>
          <w:sz w:val="24"/>
        </w:rPr>
        <w:t>将视其为自动放弃参加报价。</w:t>
      </w:r>
    </w:p>
    <w:p>
      <w:pPr>
        <w:spacing w:line="400" w:lineRule="exact"/>
        <w:ind w:firstLine="460" w:firstLineChars="192"/>
        <w:rPr>
          <w:rFonts w:hint="eastAsia" w:ascii="宋体" w:hAnsi="宋体"/>
          <w:sz w:val="24"/>
        </w:rPr>
      </w:pPr>
      <w:r>
        <w:rPr>
          <w:rFonts w:hint="eastAsia" w:ascii="宋体" w:hAnsi="宋体"/>
          <w:sz w:val="24"/>
        </w:rPr>
        <w:t>2.4报价保证金的退还</w:t>
      </w:r>
    </w:p>
    <w:p>
      <w:pPr>
        <w:spacing w:line="400" w:lineRule="exact"/>
        <w:ind w:firstLine="460" w:firstLineChars="192"/>
        <w:rPr>
          <w:rFonts w:hint="eastAsia" w:ascii="宋体" w:hAnsi="宋体"/>
          <w:sz w:val="24"/>
        </w:rPr>
      </w:pPr>
      <w:r>
        <w:rPr>
          <w:rFonts w:hint="eastAsia" w:ascii="宋体" w:hAnsi="宋体"/>
          <w:sz w:val="24"/>
        </w:rPr>
        <w:t>2.4.1如果没有出现报价保证金按规定应被没收的情形，报价结束后，未中选的</w:t>
      </w:r>
      <w:r>
        <w:rPr>
          <w:rFonts w:hint="eastAsia" w:ascii="宋体" w:hAnsi="宋体"/>
          <w:sz w:val="24"/>
          <w:lang w:val="en-US" w:eastAsia="zh-CN"/>
        </w:rPr>
        <w:t>报价人</w:t>
      </w:r>
      <w:r>
        <w:rPr>
          <w:rFonts w:hint="eastAsia" w:ascii="宋体" w:hAnsi="宋体"/>
          <w:sz w:val="24"/>
        </w:rPr>
        <w:t>的保证金，</w:t>
      </w:r>
      <w:r>
        <w:rPr>
          <w:rFonts w:hint="eastAsia" w:ascii="宋体" w:hAnsi="宋体"/>
          <w:sz w:val="24"/>
          <w:lang w:eastAsia="zh-CN"/>
        </w:rPr>
        <w:t>填写退款承诺书后，询价人</w:t>
      </w:r>
      <w:r>
        <w:rPr>
          <w:rFonts w:hint="eastAsia" w:ascii="宋体" w:hAnsi="宋体"/>
          <w:sz w:val="24"/>
        </w:rPr>
        <w:t>将</w:t>
      </w:r>
      <w:r>
        <w:rPr>
          <w:rFonts w:hint="eastAsia" w:ascii="宋体" w:hAnsi="宋体"/>
          <w:sz w:val="24"/>
          <w:lang w:eastAsia="zh-CN"/>
        </w:rPr>
        <w:t>协助未中选单位</w:t>
      </w:r>
      <w:r>
        <w:rPr>
          <w:rFonts w:hint="eastAsia" w:ascii="宋体" w:hAnsi="宋体"/>
          <w:sz w:val="24"/>
        </w:rPr>
        <w:t>在10个工作日内通过银行转账方式将报价保证金退还到该</w:t>
      </w:r>
      <w:r>
        <w:rPr>
          <w:rFonts w:hint="eastAsia" w:ascii="宋体" w:hAnsi="宋体"/>
          <w:sz w:val="24"/>
          <w:lang w:val="en-US" w:eastAsia="zh-CN"/>
        </w:rPr>
        <w:t>报价人</w:t>
      </w:r>
      <w:r>
        <w:rPr>
          <w:rFonts w:hint="eastAsia" w:ascii="宋体" w:hAnsi="宋体"/>
          <w:sz w:val="24"/>
        </w:rPr>
        <w:t>的基本账户（不计利息）。其中：第二、第三名候选人的报价保证金在</w:t>
      </w:r>
      <w:r>
        <w:rPr>
          <w:rFonts w:hint="eastAsia" w:ascii="宋体" w:hAnsi="宋体"/>
          <w:sz w:val="24"/>
          <w:lang w:val="en-US" w:eastAsia="zh-CN"/>
        </w:rPr>
        <w:t>开标</w:t>
      </w:r>
      <w:r>
        <w:rPr>
          <w:rFonts w:hint="eastAsia" w:ascii="宋体" w:hAnsi="宋体"/>
          <w:sz w:val="24"/>
        </w:rPr>
        <w:t>30日</w:t>
      </w:r>
      <w:r>
        <w:rPr>
          <w:rFonts w:hint="eastAsia" w:ascii="宋体" w:hAnsi="宋体"/>
          <w:sz w:val="24"/>
          <w:lang w:eastAsia="zh-CN"/>
        </w:rPr>
        <w:t>后</w:t>
      </w:r>
      <w:r>
        <w:rPr>
          <w:rFonts w:hint="eastAsia" w:ascii="宋体" w:hAnsi="宋体"/>
          <w:sz w:val="24"/>
        </w:rPr>
        <w:t>退还。</w:t>
      </w:r>
    </w:p>
    <w:p>
      <w:pPr>
        <w:spacing w:line="400" w:lineRule="exact"/>
        <w:ind w:firstLine="480" w:firstLineChars="200"/>
        <w:rPr>
          <w:rFonts w:hint="eastAsia" w:ascii="宋体" w:hAnsi="宋体"/>
          <w:sz w:val="24"/>
          <w:lang w:val="en-US" w:eastAsia="zh-CN"/>
        </w:rPr>
      </w:pPr>
      <w:r>
        <w:rPr>
          <w:rFonts w:hint="eastAsia" w:ascii="宋体" w:hAnsi="宋体"/>
          <w:sz w:val="24"/>
        </w:rPr>
        <w:t>2.4.2</w:t>
      </w:r>
      <w:r>
        <w:rPr>
          <w:rFonts w:hint="eastAsia" w:ascii="宋体" w:hAnsi="宋体"/>
          <w:sz w:val="24"/>
          <w:lang w:val="en-US" w:eastAsia="zh-CN"/>
        </w:rPr>
        <w:t>退款联系人：邬女士0830-2517061</w:t>
      </w:r>
    </w:p>
    <w:p>
      <w:pPr>
        <w:spacing w:line="400" w:lineRule="exact"/>
        <w:ind w:firstLine="480" w:firstLineChars="200"/>
        <w:rPr>
          <w:rFonts w:hint="eastAsia" w:ascii="宋体" w:hAnsi="宋体"/>
          <w:sz w:val="24"/>
        </w:rPr>
      </w:pPr>
      <w:r>
        <w:rPr>
          <w:rFonts w:hint="eastAsia" w:ascii="宋体" w:hAnsi="宋体"/>
          <w:sz w:val="24"/>
        </w:rPr>
        <w:t>2.5若</w:t>
      </w:r>
      <w:r>
        <w:rPr>
          <w:rFonts w:hint="eastAsia" w:ascii="宋体" w:hAnsi="宋体"/>
          <w:sz w:val="24"/>
          <w:lang w:eastAsia="zh-CN"/>
        </w:rPr>
        <w:t>报价人</w:t>
      </w:r>
      <w:r>
        <w:rPr>
          <w:rFonts w:hint="eastAsia" w:ascii="宋体" w:hAnsi="宋体"/>
          <w:sz w:val="24"/>
        </w:rPr>
        <w:t>有下列情况，将不予退还报价保证金：</w:t>
      </w:r>
    </w:p>
    <w:p>
      <w:p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2.5.1中选后无正当理由未按</w:t>
      </w:r>
      <w:r>
        <w:rPr>
          <w:rFonts w:hint="eastAsia" w:ascii="宋体" w:hAnsi="宋体" w:eastAsia="宋体" w:cs="Times New Roman"/>
          <w:sz w:val="24"/>
          <w:lang w:eastAsia="zh-CN"/>
        </w:rPr>
        <w:t>中选通知书</w:t>
      </w:r>
      <w:r>
        <w:rPr>
          <w:rFonts w:hint="eastAsia" w:ascii="宋体" w:hAnsi="宋体" w:eastAsia="宋体" w:cs="Times New Roman"/>
          <w:sz w:val="24"/>
        </w:rPr>
        <w:t>规定的时间、金额及形式提交履约担保</w:t>
      </w:r>
      <w:r>
        <w:rPr>
          <w:rFonts w:hint="eastAsia" w:ascii="宋体" w:hAnsi="宋体" w:eastAsia="宋体" w:cs="Times New Roman"/>
          <w:sz w:val="24"/>
          <w:lang w:val="en-US" w:eastAsia="zh-CN"/>
        </w:rPr>
        <w:t>/履约保证金</w:t>
      </w:r>
      <w:r>
        <w:rPr>
          <w:rFonts w:hint="eastAsia" w:ascii="宋体" w:hAnsi="宋体" w:eastAsia="宋体" w:cs="Times New Roman"/>
          <w:sz w:val="24"/>
        </w:rPr>
        <w:t>，或主动放弃中选资格的；</w:t>
      </w:r>
    </w:p>
    <w:p>
      <w:p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2.5.2</w:t>
      </w:r>
      <w:r>
        <w:rPr>
          <w:rFonts w:hint="eastAsia" w:ascii="宋体" w:hAnsi="宋体" w:eastAsia="宋体" w:cs="Times New Roman"/>
          <w:sz w:val="24"/>
        </w:rPr>
        <w:t>收到中选通知书后，无正当理由拒绝签订项目合同，或未在通知书规定的期限内与</w:t>
      </w:r>
      <w:r>
        <w:rPr>
          <w:rFonts w:hint="eastAsia" w:ascii="宋体" w:hAnsi="宋体" w:eastAsia="宋体" w:cs="Times New Roman"/>
          <w:sz w:val="24"/>
          <w:lang w:val="en-US" w:eastAsia="zh-CN"/>
        </w:rPr>
        <w:t>询价</w:t>
      </w:r>
      <w:r>
        <w:rPr>
          <w:rFonts w:hint="eastAsia" w:ascii="宋体" w:hAnsi="宋体" w:eastAsia="宋体" w:cs="Times New Roman"/>
          <w:sz w:val="24"/>
        </w:rPr>
        <w:t>人完成合同签订的；</w:t>
      </w:r>
    </w:p>
    <w:p>
      <w:pPr>
        <w:spacing w:line="4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2.5.3</w:t>
      </w:r>
      <w:r>
        <w:rPr>
          <w:rFonts w:hint="eastAsia" w:ascii="宋体" w:hAnsi="宋体" w:eastAsia="宋体" w:cs="Times New Roman"/>
          <w:sz w:val="24"/>
        </w:rPr>
        <w:t>提交的报价申请文件存在隐瞒真实信息、提供虚假材料等欺诈行为，影响报价公正性的</w:t>
      </w:r>
      <w:r>
        <w:rPr>
          <w:rFonts w:hint="eastAsia" w:ascii="宋体" w:hAnsi="宋体" w:eastAsia="宋体" w:cs="Times New Roman"/>
          <w:sz w:val="24"/>
          <w:lang w:eastAsia="zh-CN"/>
        </w:rPr>
        <w:t>；</w:t>
      </w:r>
      <w:r>
        <w:rPr>
          <w:rFonts w:hint="eastAsia" w:ascii="宋体" w:hAnsi="宋体" w:eastAsia="宋体" w:cs="Times New Roman"/>
          <w:sz w:val="24"/>
          <w:lang w:val="en-US" w:eastAsia="zh-CN"/>
        </w:rPr>
        <w:t>与</w:t>
      </w:r>
      <w:r>
        <w:rPr>
          <w:rFonts w:hint="eastAsia" w:ascii="宋体" w:hAnsi="宋体" w:eastAsia="宋体" w:cs="Times New Roman"/>
          <w:sz w:val="24"/>
        </w:rPr>
        <w:t>其他</w:t>
      </w:r>
      <w:r>
        <w:rPr>
          <w:rFonts w:hint="eastAsia" w:ascii="宋体" w:hAnsi="宋体" w:eastAsia="宋体" w:cs="Times New Roman"/>
          <w:sz w:val="24"/>
          <w:lang w:val="en-US" w:eastAsia="zh-CN"/>
        </w:rPr>
        <w:t>报价人或</w:t>
      </w:r>
      <w:r>
        <w:rPr>
          <w:rFonts w:hint="eastAsia" w:ascii="宋体" w:hAnsi="宋体" w:eastAsia="宋体" w:cs="Times New Roman"/>
          <w:sz w:val="24"/>
        </w:rPr>
        <w:t>相关方相互串通</w:t>
      </w:r>
      <w:bookmarkStart w:id="0" w:name="OLE_LINK1"/>
      <w:r>
        <w:rPr>
          <w:rFonts w:hint="eastAsia" w:ascii="宋体" w:hAnsi="宋体" w:eastAsia="宋体" w:cs="Times New Roman"/>
          <w:sz w:val="24"/>
          <w:lang w:eastAsia="zh-CN"/>
        </w:rPr>
        <w:t>报价的（指</w:t>
      </w:r>
      <w:r>
        <w:rPr>
          <w:rFonts w:hint="eastAsia" w:ascii="宋体" w:hAnsi="宋体" w:eastAsia="宋体" w:cs="Times New Roman"/>
          <w:sz w:val="24"/>
          <w:lang w:val="en-US" w:eastAsia="zh-CN"/>
        </w:rPr>
        <w:t>:</w:t>
      </w:r>
      <w:r>
        <w:rPr>
          <w:rFonts w:hint="eastAsia" w:ascii="宋体" w:hAnsi="宋体" w:eastAsia="宋体" w:cs="Times New Roman"/>
          <w:sz w:val="24"/>
        </w:rPr>
        <w:t>不同</w:t>
      </w:r>
      <w:r>
        <w:rPr>
          <w:rFonts w:hint="eastAsia" w:ascii="宋体" w:hAnsi="宋体" w:eastAsia="宋体" w:cs="Times New Roman"/>
          <w:sz w:val="24"/>
          <w:lang w:eastAsia="zh-CN"/>
        </w:rPr>
        <w:t>报价人</w:t>
      </w:r>
      <w:r>
        <w:rPr>
          <w:rFonts w:hint="eastAsia" w:ascii="宋体" w:hAnsi="宋体" w:eastAsia="宋体" w:cs="Times New Roman"/>
          <w:sz w:val="24"/>
        </w:rPr>
        <w:t>的</w:t>
      </w:r>
      <w:r>
        <w:rPr>
          <w:rFonts w:hint="eastAsia" w:ascii="宋体" w:hAnsi="宋体" w:eastAsia="宋体" w:cs="Times New Roman"/>
          <w:sz w:val="24"/>
          <w:lang w:eastAsia="zh-CN"/>
        </w:rPr>
        <w:t>报价</w:t>
      </w:r>
      <w:r>
        <w:rPr>
          <w:rFonts w:hint="eastAsia" w:ascii="宋体" w:hAnsi="宋体" w:eastAsia="宋体" w:cs="Times New Roman"/>
          <w:sz w:val="24"/>
          <w:lang w:val="en-US" w:eastAsia="zh-CN"/>
        </w:rPr>
        <w:t>申请</w:t>
      </w:r>
      <w:r>
        <w:rPr>
          <w:rFonts w:hint="eastAsia" w:ascii="宋体" w:hAnsi="宋体" w:eastAsia="宋体" w:cs="Times New Roman"/>
          <w:sz w:val="24"/>
        </w:rPr>
        <w:t>文件由同一单位或个人编制、委托同一单位或个人办理</w:t>
      </w:r>
      <w:r>
        <w:rPr>
          <w:rFonts w:hint="eastAsia" w:ascii="宋体" w:hAnsi="宋体" w:eastAsia="宋体" w:cs="Times New Roman"/>
          <w:sz w:val="24"/>
          <w:lang w:eastAsia="zh-CN"/>
        </w:rPr>
        <w:t>报价</w:t>
      </w:r>
      <w:r>
        <w:rPr>
          <w:rFonts w:hint="eastAsia" w:ascii="宋体" w:hAnsi="宋体" w:eastAsia="宋体" w:cs="Times New Roman"/>
          <w:sz w:val="24"/>
        </w:rPr>
        <w:t>事宜、项目管理成员为同一人、</w:t>
      </w:r>
      <w:r>
        <w:rPr>
          <w:rFonts w:hint="eastAsia" w:ascii="宋体" w:hAnsi="宋体" w:eastAsia="宋体" w:cs="Times New Roman"/>
          <w:sz w:val="24"/>
          <w:lang w:eastAsia="zh-CN"/>
        </w:rPr>
        <w:t>报价</w:t>
      </w:r>
      <w:r>
        <w:rPr>
          <w:rFonts w:hint="eastAsia" w:ascii="宋体" w:hAnsi="宋体" w:eastAsia="宋体" w:cs="Times New Roman"/>
          <w:sz w:val="24"/>
          <w:lang w:val="en-US" w:eastAsia="zh-CN"/>
        </w:rPr>
        <w:t>申请</w:t>
      </w:r>
      <w:r>
        <w:rPr>
          <w:rFonts w:hint="eastAsia" w:ascii="宋体" w:hAnsi="宋体" w:eastAsia="宋体" w:cs="Times New Roman"/>
          <w:sz w:val="24"/>
        </w:rPr>
        <w:t>文件异常一致或报价呈规律性差异、</w:t>
      </w:r>
      <w:r>
        <w:rPr>
          <w:rFonts w:hint="eastAsia" w:ascii="宋体" w:hAnsi="宋体" w:eastAsia="宋体" w:cs="Times New Roman"/>
          <w:sz w:val="24"/>
          <w:lang w:eastAsia="zh-CN"/>
        </w:rPr>
        <w:t>报价</w:t>
      </w:r>
      <w:r>
        <w:rPr>
          <w:rFonts w:hint="eastAsia" w:ascii="宋体" w:hAnsi="宋体" w:eastAsia="宋体" w:cs="Times New Roman"/>
          <w:sz w:val="24"/>
        </w:rPr>
        <w:t>文件相互混装、</w:t>
      </w:r>
      <w:r>
        <w:rPr>
          <w:rFonts w:hint="eastAsia" w:ascii="宋体" w:hAnsi="宋体" w:eastAsia="宋体" w:cs="Times New Roman"/>
          <w:sz w:val="24"/>
          <w:lang w:eastAsia="zh-CN"/>
        </w:rPr>
        <w:t>询价</w:t>
      </w:r>
      <w:r>
        <w:rPr>
          <w:rFonts w:hint="eastAsia" w:ascii="宋体" w:hAnsi="宋体" w:eastAsia="宋体" w:cs="Times New Roman"/>
          <w:sz w:val="24"/>
        </w:rPr>
        <w:t>保证金从同一单位或个人账户转出的，视为</w:t>
      </w:r>
      <w:r>
        <w:rPr>
          <w:rFonts w:hint="eastAsia" w:ascii="宋体" w:hAnsi="宋体" w:eastAsia="宋体" w:cs="Times New Roman"/>
          <w:sz w:val="24"/>
          <w:lang w:eastAsia="zh-CN"/>
        </w:rPr>
        <w:t>报价</w:t>
      </w:r>
      <w:r>
        <w:rPr>
          <w:rFonts w:hint="eastAsia" w:ascii="宋体" w:hAnsi="宋体" w:eastAsia="宋体" w:cs="Times New Roman"/>
          <w:sz w:val="24"/>
        </w:rPr>
        <w:t>人相互串通</w:t>
      </w:r>
      <w:r>
        <w:rPr>
          <w:rFonts w:hint="eastAsia" w:ascii="宋体" w:hAnsi="宋体" w:eastAsia="宋体" w:cs="Times New Roman"/>
          <w:sz w:val="24"/>
          <w:lang w:eastAsia="zh-CN"/>
        </w:rPr>
        <w:t>报价）。</w:t>
      </w:r>
      <w:bookmarkEnd w:id="0"/>
    </w:p>
    <w:p>
      <w:pPr>
        <w:spacing w:line="400" w:lineRule="exact"/>
        <w:ind w:firstLine="463" w:firstLineChars="192"/>
        <w:rPr>
          <w:rFonts w:ascii="宋体" w:hAnsi="宋体"/>
          <w:sz w:val="24"/>
        </w:rPr>
      </w:pPr>
      <w:r>
        <w:rPr>
          <w:rFonts w:hint="eastAsia" w:ascii="宋体" w:hAnsi="宋体"/>
          <w:b/>
          <w:sz w:val="24"/>
        </w:rPr>
        <w:t>七、履约担保及付款方式</w:t>
      </w:r>
    </w:p>
    <w:p>
      <w:pPr>
        <w:spacing w:line="400" w:lineRule="exact"/>
        <w:ind w:firstLine="463" w:firstLineChars="192"/>
        <w:rPr>
          <w:rFonts w:hint="eastAsia" w:ascii="宋体" w:hAnsi="宋体"/>
          <w:b/>
          <w:color w:val="FF0000"/>
          <w:sz w:val="24"/>
        </w:rPr>
      </w:pPr>
      <w:r>
        <w:rPr>
          <w:rFonts w:hint="eastAsia" w:ascii="宋体" w:hAnsi="宋体"/>
          <w:b/>
          <w:color w:val="FF0000"/>
          <w:sz w:val="24"/>
        </w:rPr>
        <w:t>1．履约担保</w:t>
      </w:r>
    </w:p>
    <w:p>
      <w:pPr>
        <w:spacing w:line="400" w:lineRule="exact"/>
        <w:ind w:firstLine="463" w:firstLineChars="192"/>
        <w:rPr>
          <w:rFonts w:hint="eastAsia" w:ascii="宋体" w:hAnsi="宋体"/>
          <w:b/>
          <w:color w:val="FF0000"/>
          <w:sz w:val="24"/>
        </w:rPr>
      </w:pPr>
      <w:r>
        <w:rPr>
          <w:rFonts w:hint="eastAsia" w:ascii="宋体" w:hAnsi="宋体"/>
          <w:b/>
          <w:color w:val="FF0000"/>
          <w:sz w:val="24"/>
        </w:rPr>
        <w:t>基本履约保证金：</w:t>
      </w:r>
      <w:r>
        <w:rPr>
          <w:rStyle w:val="22"/>
          <w:rFonts w:hint="eastAsia"/>
          <w:b/>
          <w:color w:val="FF0000"/>
          <w:sz w:val="24"/>
        </w:rPr>
        <w:t>中选金额的10％。</w:t>
      </w:r>
    </w:p>
    <w:p>
      <w:pPr>
        <w:spacing w:line="400" w:lineRule="exact"/>
        <w:ind w:firstLine="463" w:firstLineChars="192"/>
        <w:rPr>
          <w:rFonts w:hint="eastAsia" w:ascii="宋体" w:hAnsi="宋体"/>
          <w:color w:val="FF0000"/>
          <w:sz w:val="24"/>
        </w:rPr>
      </w:pPr>
      <w:r>
        <w:rPr>
          <w:rFonts w:hint="eastAsia" w:ascii="宋体" w:hAnsi="宋体"/>
          <w:b/>
          <w:color w:val="FF0000"/>
          <w:sz w:val="24"/>
        </w:rPr>
        <w:t>履约保证金缴纳方式：</w:t>
      </w:r>
      <w:r>
        <w:rPr>
          <w:rStyle w:val="22"/>
          <w:rFonts w:hint="eastAsia" w:ascii="Times New Roman" w:hAnsi="Times New Roman" w:eastAsia="宋体" w:cs="Times New Roman"/>
          <w:b/>
          <w:color w:val="FF0000"/>
          <w:sz w:val="24"/>
          <w:lang w:eastAsia="zh-CN"/>
        </w:rPr>
        <w:t>报价保证金直接转为履约保证金的一部分，剩余部分从</w:t>
      </w:r>
      <w:r>
        <w:rPr>
          <w:rStyle w:val="22"/>
          <w:rFonts w:hint="eastAsia" w:ascii="Times New Roman" w:hAnsi="Times New Roman" w:eastAsia="宋体" w:cs="Times New Roman"/>
          <w:b/>
          <w:color w:val="FF0000"/>
          <w:sz w:val="24"/>
          <w:lang w:val="en-US" w:eastAsia="zh-CN"/>
        </w:rPr>
        <w:t>中标</w:t>
      </w:r>
      <w:r>
        <w:rPr>
          <w:rStyle w:val="22"/>
          <w:rFonts w:hint="eastAsia" w:ascii="Times New Roman" w:hAnsi="Times New Roman" w:eastAsia="宋体" w:cs="Times New Roman"/>
          <w:b/>
          <w:color w:val="FF0000"/>
          <w:sz w:val="24"/>
          <w:lang w:eastAsia="zh-CN"/>
        </w:rPr>
        <w:t>单位基本账户转账缴纳或</w:t>
      </w:r>
      <w:r>
        <w:rPr>
          <w:rStyle w:val="22"/>
          <w:rFonts w:hint="eastAsia" w:ascii="Times New Roman" w:hAnsi="Times New Roman" w:eastAsia="宋体" w:cs="Times New Roman"/>
          <w:b/>
          <w:color w:val="FF0000"/>
          <w:sz w:val="24"/>
          <w:lang w:val="en-US" w:eastAsia="zh-CN"/>
        </w:rPr>
        <w:t>提供</w:t>
      </w:r>
      <w:r>
        <w:rPr>
          <w:rStyle w:val="22"/>
          <w:rFonts w:hint="eastAsia" w:ascii="Times New Roman" w:hAnsi="Times New Roman" w:eastAsia="宋体" w:cs="Times New Roman"/>
          <w:b/>
          <w:color w:val="FF0000"/>
          <w:sz w:val="24"/>
          <w:lang w:eastAsia="zh-CN"/>
        </w:rPr>
        <w:t>由商业银行、具备专业资质的工程担保公司、符合监管要求的保险公司出具的无条件、不可撤销、见索即付履约保函。</w:t>
      </w:r>
    </w:p>
    <w:p>
      <w:pPr>
        <w:tabs>
          <w:tab w:val="left" w:pos="1215"/>
        </w:tabs>
        <w:spacing w:line="360" w:lineRule="auto"/>
        <w:ind w:firstLine="472" w:firstLineChars="196"/>
        <w:rPr>
          <w:rFonts w:hint="eastAsia" w:ascii="宋体" w:hAnsi="宋体"/>
          <w:b/>
          <w:bCs/>
          <w:sz w:val="24"/>
        </w:rPr>
      </w:pPr>
      <w:r>
        <w:rPr>
          <w:rFonts w:hint="eastAsia" w:ascii="宋体" w:hAnsi="宋体"/>
          <w:b/>
          <w:bCs/>
          <w:sz w:val="24"/>
        </w:rPr>
        <w:t>2.付款方式</w:t>
      </w:r>
    </w:p>
    <w:p>
      <w:pPr>
        <w:tabs>
          <w:tab w:val="left" w:pos="1215"/>
        </w:tabs>
        <w:spacing w:line="360" w:lineRule="auto"/>
        <w:ind w:firstLine="480"/>
        <w:rPr>
          <w:rFonts w:hint="eastAsia" w:ascii="宋体" w:hAnsi="宋体"/>
          <w:b/>
          <w:color w:val="FF0000"/>
          <w:sz w:val="24"/>
        </w:rPr>
      </w:pPr>
      <w:r>
        <w:rPr>
          <w:rFonts w:hint="eastAsia" w:ascii="宋体" w:hAnsi="宋体"/>
          <w:b/>
          <w:bCs/>
          <w:color w:val="FF0000"/>
          <w:sz w:val="24"/>
        </w:rPr>
        <w:t>以月进度方式按实际完成</w:t>
      </w:r>
      <w:r>
        <w:rPr>
          <w:rFonts w:hint="eastAsia" w:ascii="宋体" w:hAnsi="宋体"/>
          <w:b/>
          <w:bCs/>
          <w:color w:val="FF0000"/>
          <w:sz w:val="24"/>
          <w:lang w:val="en-US" w:eastAsia="zh-CN"/>
        </w:rPr>
        <w:t>合同产值</w:t>
      </w:r>
      <w:r>
        <w:rPr>
          <w:rFonts w:hint="eastAsia" w:ascii="宋体" w:hAnsi="宋体"/>
          <w:b/>
          <w:bCs/>
          <w:color w:val="FF0000"/>
          <w:sz w:val="24"/>
        </w:rPr>
        <w:t>的</w:t>
      </w:r>
      <w:r>
        <w:rPr>
          <w:rFonts w:hint="eastAsia" w:ascii="宋体" w:hAnsi="宋体"/>
          <w:b/>
          <w:bCs/>
          <w:color w:val="FF0000"/>
          <w:sz w:val="24"/>
          <w:lang w:val="en-US" w:eastAsia="zh-CN"/>
        </w:rPr>
        <w:t>70</w:t>
      </w:r>
      <w:r>
        <w:rPr>
          <w:rFonts w:hint="eastAsia" w:ascii="宋体" w:hAnsi="宋体"/>
          <w:b/>
          <w:bCs/>
          <w:color w:val="FF0000"/>
          <w:sz w:val="24"/>
        </w:rPr>
        <w:t>%支付进度款，完工后支付至实际完</w:t>
      </w:r>
      <w:r>
        <w:rPr>
          <w:rFonts w:hint="eastAsia" w:ascii="宋体" w:hAnsi="宋体"/>
          <w:b/>
          <w:bCs/>
          <w:color w:val="FF0000"/>
          <w:sz w:val="24"/>
          <w:lang w:val="en-US" w:eastAsia="zh-CN"/>
        </w:rPr>
        <w:t>成合同产值</w:t>
      </w:r>
      <w:r>
        <w:rPr>
          <w:rFonts w:hint="eastAsia" w:ascii="宋体" w:hAnsi="宋体"/>
          <w:b/>
          <w:bCs/>
          <w:color w:val="FF0000"/>
          <w:sz w:val="24"/>
        </w:rPr>
        <w:t>的80%，</w:t>
      </w:r>
      <w:r>
        <w:rPr>
          <w:rFonts w:hint="eastAsia" w:ascii="宋体" w:hAnsi="宋体"/>
          <w:b/>
          <w:bCs/>
          <w:color w:val="FF0000"/>
          <w:sz w:val="24"/>
          <w:lang w:val="en-US" w:eastAsia="zh-CN"/>
        </w:rPr>
        <w:t>分部</w:t>
      </w:r>
      <w:r>
        <w:rPr>
          <w:rFonts w:hint="eastAsia" w:ascii="宋体" w:hAnsi="宋体"/>
          <w:b/>
          <w:bCs/>
          <w:color w:val="FF0000"/>
          <w:sz w:val="24"/>
        </w:rPr>
        <w:t>验收</w:t>
      </w:r>
      <w:r>
        <w:rPr>
          <w:rFonts w:hint="eastAsia" w:ascii="宋体" w:hAnsi="宋体"/>
          <w:b/>
          <w:bCs/>
          <w:color w:val="FF0000"/>
          <w:sz w:val="24"/>
          <w:lang w:val="en-US" w:eastAsia="zh-CN"/>
        </w:rPr>
        <w:t>并</w:t>
      </w:r>
      <w:r>
        <w:rPr>
          <w:rFonts w:hint="eastAsia" w:ascii="宋体" w:hAnsi="宋体"/>
          <w:b/>
          <w:bCs/>
          <w:color w:val="FF0000"/>
          <w:sz w:val="24"/>
        </w:rPr>
        <w:t>完成结算</w:t>
      </w:r>
      <w:r>
        <w:rPr>
          <w:rFonts w:hint="eastAsia" w:ascii="宋体" w:hAnsi="宋体"/>
          <w:b/>
          <w:bCs/>
          <w:color w:val="FF0000"/>
          <w:sz w:val="24"/>
          <w:lang w:val="en-US" w:eastAsia="zh-CN"/>
        </w:rPr>
        <w:t>办理</w:t>
      </w:r>
      <w:r>
        <w:rPr>
          <w:rFonts w:hint="eastAsia" w:ascii="宋体" w:hAnsi="宋体"/>
          <w:b/>
          <w:bCs/>
          <w:color w:val="FF0000"/>
          <w:sz w:val="24"/>
        </w:rPr>
        <w:t>后支付至</w:t>
      </w:r>
      <w:r>
        <w:rPr>
          <w:rFonts w:hint="eastAsia" w:ascii="宋体" w:hAnsi="宋体"/>
          <w:b/>
          <w:bCs/>
          <w:color w:val="FF0000"/>
          <w:sz w:val="24"/>
          <w:lang w:val="en-US" w:eastAsia="zh-CN"/>
        </w:rPr>
        <w:t>结算</w:t>
      </w:r>
      <w:r>
        <w:rPr>
          <w:rFonts w:hint="eastAsia" w:ascii="宋体" w:hAnsi="宋体"/>
          <w:b/>
          <w:bCs/>
          <w:color w:val="FF0000"/>
          <w:sz w:val="24"/>
        </w:rPr>
        <w:t>审定金额的97%， 剩余3%作为质保金</w:t>
      </w:r>
      <w:r>
        <w:rPr>
          <w:rFonts w:hint="eastAsia" w:ascii="宋体" w:hAnsi="宋体"/>
          <w:b/>
          <w:bCs/>
          <w:color w:val="FF0000"/>
          <w:sz w:val="24"/>
          <w:lang w:val="en-US" w:eastAsia="zh-CN"/>
        </w:rPr>
        <w:t>在</w:t>
      </w:r>
      <w:r>
        <w:rPr>
          <w:rFonts w:hint="eastAsia" w:ascii="宋体" w:hAnsi="宋体"/>
          <w:b/>
          <w:bCs/>
          <w:color w:val="FF0000"/>
          <w:sz w:val="24"/>
        </w:rPr>
        <w:t>项目</w:t>
      </w:r>
      <w:r>
        <w:rPr>
          <w:rFonts w:hint="eastAsia" w:ascii="宋体" w:hAnsi="宋体"/>
          <w:b/>
          <w:bCs/>
          <w:color w:val="FF0000"/>
          <w:sz w:val="24"/>
          <w:lang w:val="en-US" w:eastAsia="zh-CN"/>
        </w:rPr>
        <w:t>竣工验收一年</w:t>
      </w:r>
      <w:r>
        <w:rPr>
          <w:rFonts w:hint="eastAsia" w:ascii="宋体" w:hAnsi="宋体"/>
          <w:b/>
          <w:bCs/>
          <w:color w:val="FF0000"/>
          <w:sz w:val="24"/>
        </w:rPr>
        <w:t>后付清</w:t>
      </w:r>
      <w:r>
        <w:rPr>
          <w:rFonts w:hint="eastAsia" w:ascii="宋体" w:hAnsi="宋体"/>
          <w:b/>
          <w:color w:val="FF0000"/>
          <w:sz w:val="24"/>
        </w:rPr>
        <w:t>。</w:t>
      </w:r>
      <w:bookmarkStart w:id="1" w:name="OLE_LINK2"/>
      <w:r>
        <w:rPr>
          <w:rFonts w:hint="eastAsia" w:ascii="宋体" w:hAnsi="宋体"/>
          <w:b/>
          <w:color w:val="FF0000"/>
          <w:sz w:val="24"/>
          <w:lang w:val="en-US" w:eastAsia="zh-CN"/>
        </w:rPr>
        <w:t>每月应付施工工程款的40%（不足农民工工资支付时，按实际需要调整拨付比例）作为农民工工资，单独拨付至农民工工资（劳务费）专用账户，由询价人项目经理部代为全额发放每月实际的民工工资。</w:t>
      </w:r>
    </w:p>
    <w:bookmarkEnd w:id="1"/>
    <w:p>
      <w:pPr>
        <w:spacing w:line="400" w:lineRule="exact"/>
        <w:ind w:firstLine="359" w:firstLineChars="149"/>
        <w:rPr>
          <w:rFonts w:hint="eastAsia" w:ascii="宋体" w:hAnsi="宋体"/>
          <w:b/>
          <w:bCs/>
          <w:sz w:val="24"/>
        </w:rPr>
      </w:pPr>
      <w:r>
        <w:rPr>
          <w:rFonts w:hint="eastAsia" w:ascii="宋体" w:hAnsi="宋体"/>
          <w:b/>
          <w:bCs/>
          <w:sz w:val="24"/>
        </w:rPr>
        <w:t>八、报价申请文件的编制</w:t>
      </w:r>
    </w:p>
    <w:p>
      <w:pPr>
        <w:spacing w:line="400" w:lineRule="exact"/>
        <w:ind w:firstLine="463" w:firstLineChars="192"/>
        <w:rPr>
          <w:rFonts w:hint="eastAsia" w:ascii="宋体" w:hAnsi="宋体"/>
          <w:b/>
          <w:sz w:val="24"/>
        </w:rPr>
      </w:pPr>
      <w:r>
        <w:rPr>
          <w:rFonts w:hint="eastAsia" w:ascii="宋体" w:hAnsi="宋体"/>
          <w:b/>
          <w:sz w:val="24"/>
        </w:rPr>
        <w:t>1.报价申请文件的语言及度量衡单位</w:t>
      </w:r>
    </w:p>
    <w:p>
      <w:pPr>
        <w:spacing w:line="400" w:lineRule="exact"/>
        <w:ind w:firstLine="460" w:firstLineChars="192"/>
        <w:rPr>
          <w:rFonts w:hint="eastAsia" w:ascii="宋体" w:hAnsi="宋体"/>
          <w:sz w:val="24"/>
        </w:rPr>
      </w:pPr>
      <w:r>
        <w:rPr>
          <w:rFonts w:hint="eastAsia" w:ascii="宋体" w:hAnsi="宋体"/>
          <w:sz w:val="24"/>
        </w:rPr>
        <w:t>1.1报价申请文件和询价有关的所有文件均应使用汉语语言文字。</w:t>
      </w:r>
    </w:p>
    <w:p>
      <w:pPr>
        <w:spacing w:line="400" w:lineRule="exact"/>
        <w:ind w:firstLine="460" w:firstLineChars="192"/>
        <w:rPr>
          <w:rFonts w:hint="eastAsia" w:ascii="宋体" w:hAnsi="宋体"/>
          <w:sz w:val="24"/>
        </w:rPr>
      </w:pPr>
      <w:r>
        <w:rPr>
          <w:rFonts w:hint="eastAsia" w:ascii="宋体" w:hAnsi="宋体"/>
          <w:sz w:val="24"/>
        </w:rPr>
        <w:t>1.2除工程规范另有规定外，报价申请文件使用的度量衡单位均采用中华人民共和国法定单位。</w:t>
      </w:r>
    </w:p>
    <w:p>
      <w:pPr>
        <w:spacing w:line="400" w:lineRule="exact"/>
        <w:ind w:firstLine="463" w:firstLineChars="192"/>
        <w:rPr>
          <w:rFonts w:hint="eastAsia" w:ascii="宋体" w:hAnsi="宋体"/>
          <w:b/>
          <w:sz w:val="24"/>
        </w:rPr>
      </w:pPr>
      <w:r>
        <w:rPr>
          <w:rFonts w:hint="eastAsia" w:ascii="宋体" w:hAnsi="宋体"/>
          <w:b/>
          <w:sz w:val="24"/>
        </w:rPr>
        <w:t>2．报价申请文件的组成</w:t>
      </w:r>
    </w:p>
    <w:p>
      <w:pPr>
        <w:spacing w:line="400" w:lineRule="exact"/>
        <w:ind w:firstLine="460" w:firstLineChars="192"/>
        <w:rPr>
          <w:rFonts w:hint="eastAsia" w:ascii="宋体" w:hAnsi="宋体"/>
          <w:sz w:val="24"/>
        </w:rPr>
      </w:pPr>
      <w:r>
        <w:rPr>
          <w:rFonts w:hint="eastAsia" w:ascii="宋体" w:hAnsi="宋体"/>
          <w:sz w:val="24"/>
        </w:rPr>
        <w:t>2.1报价申请文件主要内容包括但不限于以下内容：</w:t>
      </w:r>
    </w:p>
    <w:p>
      <w:pPr>
        <w:spacing w:line="400" w:lineRule="exact"/>
        <w:ind w:firstLine="460" w:firstLineChars="192"/>
        <w:rPr>
          <w:rFonts w:hint="eastAsia" w:ascii="宋体" w:hAnsi="宋体"/>
          <w:sz w:val="24"/>
        </w:rPr>
      </w:pPr>
      <w:r>
        <w:rPr>
          <w:rFonts w:hint="eastAsia" w:ascii="宋体" w:hAnsi="宋体"/>
          <w:sz w:val="24"/>
        </w:rPr>
        <w:t>2.1.1 报价申请承诺函；</w:t>
      </w:r>
    </w:p>
    <w:p>
      <w:pPr>
        <w:spacing w:line="400" w:lineRule="exact"/>
        <w:ind w:firstLine="460" w:firstLineChars="192"/>
        <w:rPr>
          <w:rFonts w:hint="eastAsia" w:ascii="宋体" w:hAnsi="宋体"/>
          <w:sz w:val="24"/>
        </w:rPr>
      </w:pPr>
      <w:r>
        <w:rPr>
          <w:rFonts w:hint="eastAsia" w:ascii="宋体" w:hAnsi="宋体"/>
          <w:sz w:val="24"/>
        </w:rPr>
        <w:t>2.1.2法定代表人资格证明书或法定代表人授权委托书；</w:t>
      </w:r>
    </w:p>
    <w:p>
      <w:pPr>
        <w:spacing w:line="400" w:lineRule="exact"/>
        <w:ind w:firstLine="460" w:firstLineChars="192"/>
        <w:rPr>
          <w:rFonts w:hint="eastAsia" w:ascii="宋体" w:hAnsi="宋体"/>
          <w:sz w:val="24"/>
        </w:rPr>
      </w:pPr>
      <w:r>
        <w:rPr>
          <w:rFonts w:hint="eastAsia" w:ascii="宋体" w:hAnsi="宋体"/>
          <w:sz w:val="24"/>
        </w:rPr>
        <w:t>2.1.3报价保证金承诺函</w:t>
      </w:r>
      <w:r>
        <w:rPr>
          <w:rFonts w:hint="eastAsia" w:ascii="宋体" w:hAnsi="宋体"/>
          <w:sz w:val="24"/>
          <w:lang w:eastAsia="zh-CN"/>
        </w:rPr>
        <w:t>，</w:t>
      </w:r>
      <w:r>
        <w:rPr>
          <w:rFonts w:hint="eastAsia" w:ascii="宋体" w:hAnsi="宋体"/>
          <w:sz w:val="24"/>
          <w:lang w:val="en-US" w:eastAsia="zh-CN"/>
        </w:rPr>
        <w:t>报价保证金回执单</w:t>
      </w:r>
      <w:r>
        <w:rPr>
          <w:rFonts w:hint="eastAsia" w:ascii="宋体" w:hAnsi="宋体"/>
          <w:sz w:val="24"/>
        </w:rPr>
        <w:t>；</w:t>
      </w:r>
    </w:p>
    <w:p>
      <w:pPr>
        <w:spacing w:line="400" w:lineRule="exact"/>
        <w:ind w:firstLine="460" w:firstLineChars="192"/>
        <w:rPr>
          <w:rFonts w:hint="eastAsia" w:ascii="宋体" w:hAnsi="宋体"/>
          <w:sz w:val="24"/>
        </w:rPr>
      </w:pPr>
      <w:r>
        <w:rPr>
          <w:rFonts w:hint="eastAsia" w:ascii="宋体" w:hAnsi="宋体"/>
          <w:sz w:val="24"/>
        </w:rPr>
        <w:t>2.1.4保证支付民工工资承诺书；</w:t>
      </w:r>
    </w:p>
    <w:p>
      <w:pPr>
        <w:spacing w:line="400" w:lineRule="exact"/>
        <w:ind w:firstLine="460" w:firstLineChars="192"/>
        <w:rPr>
          <w:rFonts w:hint="eastAsia" w:ascii="宋体" w:hAnsi="宋体"/>
          <w:sz w:val="24"/>
        </w:rPr>
      </w:pPr>
      <w:r>
        <w:rPr>
          <w:rFonts w:hint="eastAsia" w:ascii="宋体" w:hAnsi="宋体"/>
          <w:sz w:val="24"/>
        </w:rPr>
        <w:t>2.1.5企业法人营业执照副本、组织机构代码证副本、税务登记证副本复印件（若为三证合一的，提供三证合一的营业执照副本复印件）；</w:t>
      </w:r>
    </w:p>
    <w:p>
      <w:pPr>
        <w:spacing w:line="400" w:lineRule="exact"/>
        <w:ind w:firstLine="460" w:firstLineChars="192"/>
        <w:rPr>
          <w:rFonts w:hint="eastAsia" w:ascii="宋体" w:hAnsi="宋体"/>
          <w:sz w:val="24"/>
        </w:rPr>
      </w:pPr>
      <w:r>
        <w:rPr>
          <w:rFonts w:hint="eastAsia" w:ascii="宋体" w:hAnsi="宋体"/>
          <w:sz w:val="24"/>
        </w:rPr>
        <w:t>2.1.6四川省住建厅网站或信用中国网站打印的</w:t>
      </w:r>
      <w:r>
        <w:rPr>
          <w:rFonts w:hint="eastAsia" w:ascii="宋体" w:hAnsi="宋体"/>
          <w:sz w:val="24"/>
          <w:lang w:val="en-US" w:eastAsia="zh-CN"/>
        </w:rPr>
        <w:t>报价</w:t>
      </w:r>
      <w:r>
        <w:rPr>
          <w:rFonts w:hint="eastAsia" w:ascii="宋体" w:hAnsi="宋体"/>
          <w:sz w:val="24"/>
        </w:rPr>
        <w:t>申请人的信誉证明；</w:t>
      </w:r>
    </w:p>
    <w:p>
      <w:pPr>
        <w:spacing w:line="400" w:lineRule="exact"/>
        <w:ind w:firstLine="460" w:firstLineChars="192"/>
        <w:rPr>
          <w:rFonts w:hint="eastAsia" w:ascii="宋体" w:hAnsi="宋体" w:eastAsia="宋体"/>
          <w:sz w:val="24"/>
          <w:lang w:eastAsia="zh-CN"/>
        </w:rPr>
      </w:pPr>
      <w:r>
        <w:rPr>
          <w:rFonts w:hint="eastAsia" w:ascii="宋体" w:hAnsi="宋体"/>
          <w:sz w:val="24"/>
        </w:rPr>
        <w:t>2.1.</w:t>
      </w:r>
      <w:r>
        <w:rPr>
          <w:rFonts w:hint="eastAsia" w:ascii="宋体" w:hAnsi="宋体"/>
          <w:sz w:val="24"/>
          <w:lang w:val="en-US" w:eastAsia="zh-CN"/>
        </w:rPr>
        <w:t>7</w:t>
      </w:r>
      <w:r>
        <w:rPr>
          <w:rFonts w:hint="eastAsia" w:ascii="宋体" w:hAnsi="宋体"/>
          <w:sz w:val="24"/>
        </w:rPr>
        <w:t>现场踏勘承诺函</w:t>
      </w:r>
      <w:r>
        <w:rPr>
          <w:rFonts w:hint="eastAsia" w:ascii="宋体" w:hAnsi="宋体"/>
          <w:sz w:val="24"/>
          <w:lang w:eastAsia="zh-CN"/>
        </w:rPr>
        <w:t>；</w:t>
      </w:r>
    </w:p>
    <w:p>
      <w:pPr>
        <w:spacing w:line="400" w:lineRule="exact"/>
        <w:ind w:firstLine="460" w:firstLineChars="192"/>
        <w:rPr>
          <w:rFonts w:hint="eastAsia" w:ascii="宋体" w:hAnsi="宋体"/>
          <w:sz w:val="24"/>
        </w:rPr>
      </w:pPr>
      <w:r>
        <w:rPr>
          <w:rFonts w:hint="eastAsia" w:ascii="宋体" w:hAnsi="宋体"/>
          <w:sz w:val="24"/>
        </w:rPr>
        <w:t>2.1.</w:t>
      </w:r>
      <w:r>
        <w:rPr>
          <w:rFonts w:hint="eastAsia" w:ascii="宋体" w:hAnsi="宋体"/>
          <w:sz w:val="24"/>
          <w:lang w:val="en-US" w:eastAsia="zh-CN"/>
        </w:rPr>
        <w:t>8企业资质</w:t>
      </w:r>
      <w:r>
        <w:rPr>
          <w:rFonts w:hint="eastAsia" w:ascii="宋体" w:hAnsi="宋体"/>
          <w:sz w:val="24"/>
        </w:rPr>
        <w:t>证书；</w:t>
      </w:r>
    </w:p>
    <w:p>
      <w:pPr>
        <w:spacing w:line="400" w:lineRule="exact"/>
        <w:ind w:firstLine="460" w:firstLineChars="192"/>
        <w:rPr>
          <w:rFonts w:hint="eastAsia" w:ascii="宋体" w:hAnsi="宋体"/>
          <w:sz w:val="24"/>
        </w:rPr>
      </w:pPr>
      <w:r>
        <w:rPr>
          <w:rFonts w:hint="eastAsia" w:ascii="宋体" w:hAnsi="宋体"/>
          <w:sz w:val="24"/>
        </w:rPr>
        <w:t>2.1.</w:t>
      </w:r>
      <w:r>
        <w:rPr>
          <w:rFonts w:hint="eastAsia" w:ascii="宋体" w:hAnsi="宋体"/>
          <w:sz w:val="24"/>
          <w:lang w:val="en-US" w:eastAsia="zh-CN"/>
        </w:rPr>
        <w:t>9</w:t>
      </w:r>
      <w:r>
        <w:rPr>
          <w:rFonts w:ascii="宋体" w:hAnsi="宋体"/>
          <w:sz w:val="24"/>
        </w:rPr>
        <w:t>以</w:t>
      </w:r>
      <w:r>
        <w:rPr>
          <w:rFonts w:hint="eastAsia" w:ascii="宋体" w:hAnsi="宋体"/>
          <w:sz w:val="24"/>
        </w:rPr>
        <w:t>往</w:t>
      </w:r>
      <w:r>
        <w:rPr>
          <w:rFonts w:ascii="宋体" w:hAnsi="宋体"/>
          <w:sz w:val="24"/>
        </w:rPr>
        <w:t>出</w:t>
      </w:r>
      <w:r>
        <w:rPr>
          <w:rFonts w:hint="eastAsia" w:ascii="宋体" w:hAnsi="宋体"/>
          <w:sz w:val="24"/>
        </w:rPr>
        <w:t>具</w:t>
      </w:r>
      <w:r>
        <w:rPr>
          <w:rFonts w:ascii="宋体" w:hAnsi="宋体"/>
          <w:sz w:val="24"/>
        </w:rPr>
        <w:t>过的</w:t>
      </w:r>
      <w:r>
        <w:rPr>
          <w:rFonts w:hint="eastAsia" w:ascii="宋体" w:hAnsi="宋体"/>
          <w:sz w:val="24"/>
          <w:lang w:val="en-US" w:eastAsia="zh-CN"/>
        </w:rPr>
        <w:t>税率为9%的增值税发票</w:t>
      </w:r>
      <w:r>
        <w:rPr>
          <w:rFonts w:ascii="宋体" w:hAnsi="宋体"/>
          <w:sz w:val="24"/>
        </w:rPr>
        <w:t>专票留底联的复印件</w:t>
      </w:r>
      <w:r>
        <w:rPr>
          <w:rFonts w:hint="eastAsia" w:ascii="宋体" w:hAnsi="宋体"/>
          <w:sz w:val="24"/>
        </w:rPr>
        <w:t>；</w:t>
      </w:r>
    </w:p>
    <w:p>
      <w:pPr>
        <w:spacing w:line="400" w:lineRule="exact"/>
        <w:ind w:firstLine="460" w:firstLineChars="192"/>
        <w:rPr>
          <w:rFonts w:hint="eastAsia" w:ascii="宋体" w:hAnsi="宋体"/>
          <w:sz w:val="24"/>
        </w:rPr>
      </w:pPr>
      <w:r>
        <w:rPr>
          <w:rFonts w:hint="eastAsia" w:ascii="宋体" w:hAnsi="宋体"/>
          <w:sz w:val="24"/>
        </w:rPr>
        <w:t>2.1.</w:t>
      </w:r>
      <w:r>
        <w:rPr>
          <w:rFonts w:hint="eastAsia" w:ascii="宋体" w:hAnsi="宋体"/>
          <w:sz w:val="24"/>
          <w:lang w:val="en-US" w:eastAsia="zh-CN"/>
        </w:rPr>
        <w:t>10</w:t>
      </w:r>
      <w:r>
        <w:rPr>
          <w:rFonts w:hint="eastAsia" w:ascii="宋体" w:hAnsi="宋体"/>
          <w:sz w:val="24"/>
        </w:rPr>
        <w:t>省外企业</w:t>
      </w:r>
      <w:r>
        <w:rPr>
          <w:rFonts w:hint="eastAsia" w:ascii="宋体" w:hAnsi="宋体"/>
          <w:sz w:val="24"/>
          <w:lang w:val="en-US" w:eastAsia="zh-CN"/>
        </w:rPr>
        <w:t>需提供</w:t>
      </w:r>
      <w:r>
        <w:rPr>
          <w:rFonts w:hint="eastAsia" w:ascii="宋体" w:hAnsi="宋体"/>
          <w:sz w:val="24"/>
        </w:rPr>
        <w:t>《四川省省外建筑企业入川承揽业务验证登记证》或按川建发【2016】473号文取得的带二维码的《四川省省外施工、监理企业入川承揽业务信息录入证》或在“四川政务服务网”上打印的《入川信息登记表》。；</w:t>
      </w:r>
    </w:p>
    <w:p>
      <w:pPr>
        <w:snapToGrid w:val="0"/>
        <w:spacing w:line="400" w:lineRule="exact"/>
        <w:ind w:firstLine="480" w:firstLineChars="200"/>
        <w:rPr>
          <w:rFonts w:hint="eastAsia" w:ascii="宋体" w:hAnsi="宋体"/>
          <w:sz w:val="24"/>
        </w:rPr>
      </w:pPr>
      <w:r>
        <w:rPr>
          <w:rFonts w:hint="eastAsia" w:ascii="宋体" w:hAnsi="宋体"/>
          <w:sz w:val="24"/>
        </w:rPr>
        <w:t>2</w:t>
      </w:r>
      <w:r>
        <w:rPr>
          <w:rFonts w:ascii="宋体" w:hAnsi="宋体"/>
          <w:sz w:val="24"/>
        </w:rPr>
        <w:t>.1.</w:t>
      </w:r>
      <w:r>
        <w:rPr>
          <w:rFonts w:hint="eastAsia" w:ascii="宋体" w:hAnsi="宋体"/>
          <w:sz w:val="24"/>
          <w:lang w:val="en-US" w:eastAsia="zh-CN"/>
        </w:rPr>
        <w:t>11项目经理</w:t>
      </w:r>
      <w:r>
        <w:rPr>
          <w:rFonts w:hint="eastAsia" w:ascii="宋体" w:hAnsi="宋体"/>
          <w:sz w:val="24"/>
        </w:rPr>
        <w:t>承诺</w:t>
      </w:r>
      <w:r>
        <w:rPr>
          <w:rFonts w:hint="eastAsia" w:ascii="宋体" w:hAnsi="宋体"/>
          <w:sz w:val="24"/>
          <w:lang w:val="en-US" w:eastAsia="zh-CN"/>
        </w:rPr>
        <w:t>函</w:t>
      </w:r>
      <w:r>
        <w:rPr>
          <w:rFonts w:hint="eastAsia" w:ascii="宋体" w:hAnsi="宋体"/>
          <w:sz w:val="24"/>
        </w:rPr>
        <w:t>；</w:t>
      </w:r>
    </w:p>
    <w:p>
      <w:pPr>
        <w:snapToGrid w:val="0"/>
        <w:spacing w:line="400" w:lineRule="exact"/>
        <w:ind w:firstLine="480" w:firstLineChars="200"/>
        <w:rPr>
          <w:rFonts w:hint="eastAsia" w:ascii="宋体" w:hAnsi="宋体" w:eastAsia="宋体"/>
          <w:sz w:val="24"/>
          <w:lang w:eastAsia="zh-CN"/>
        </w:rPr>
      </w:pPr>
      <w:r>
        <w:rPr>
          <w:rFonts w:hint="eastAsia" w:ascii="宋体" w:hAnsi="宋体"/>
          <w:sz w:val="24"/>
        </w:rPr>
        <w:t>2.1.1</w:t>
      </w:r>
      <w:r>
        <w:rPr>
          <w:rFonts w:hint="eastAsia" w:ascii="宋体" w:hAnsi="宋体"/>
          <w:sz w:val="24"/>
          <w:lang w:val="en-US" w:eastAsia="zh-CN"/>
        </w:rPr>
        <w:t>2</w:t>
      </w:r>
      <w:r>
        <w:rPr>
          <w:rFonts w:hint="eastAsia" w:ascii="宋体" w:hAnsi="宋体"/>
          <w:sz w:val="24"/>
        </w:rPr>
        <w:t>工程量清单报价表</w:t>
      </w:r>
      <w:r>
        <w:rPr>
          <w:rFonts w:hint="eastAsia" w:ascii="宋体" w:hAnsi="宋体"/>
          <w:sz w:val="24"/>
          <w:lang w:eastAsia="zh-CN"/>
        </w:rPr>
        <w:t>。</w:t>
      </w:r>
    </w:p>
    <w:p>
      <w:pPr>
        <w:spacing w:line="400" w:lineRule="exact"/>
        <w:ind w:firstLine="460" w:firstLineChars="192"/>
        <w:rPr>
          <w:rFonts w:hint="eastAsia" w:ascii="宋体" w:hAnsi="宋体"/>
          <w:sz w:val="24"/>
        </w:rPr>
      </w:pPr>
      <w:r>
        <w:rPr>
          <w:rFonts w:hint="eastAsia" w:ascii="宋体" w:hAnsi="宋体"/>
          <w:sz w:val="24"/>
        </w:rPr>
        <w:t>2.2所有报价申请文件均应真实、可靠，不得有隐瞒、欺诈行为，</w:t>
      </w:r>
      <w:r>
        <w:rPr>
          <w:rFonts w:hint="eastAsia" w:ascii="宋体" w:hAnsi="宋体"/>
          <w:sz w:val="24"/>
          <w:lang w:val="en-US" w:eastAsia="zh-CN"/>
        </w:rPr>
        <w:t>报价人</w:t>
      </w:r>
      <w:r>
        <w:rPr>
          <w:rFonts w:hint="eastAsia" w:ascii="宋体" w:hAnsi="宋体"/>
          <w:sz w:val="24"/>
        </w:rPr>
        <w:t>一旦出现隐瞒、欺诈行为，将取消参加报价资格，</w:t>
      </w:r>
      <w:r>
        <w:rPr>
          <w:rFonts w:hint="eastAsia" w:ascii="宋体" w:hAnsi="宋体"/>
          <w:sz w:val="24"/>
          <w:lang w:val="en-US" w:eastAsia="zh-CN"/>
        </w:rPr>
        <w:t>报价人</w:t>
      </w:r>
      <w:r>
        <w:rPr>
          <w:rFonts w:hint="eastAsia" w:ascii="宋体" w:hAnsi="宋体"/>
          <w:sz w:val="24"/>
        </w:rPr>
        <w:t>缴纳的报价保证金不予退还</w:t>
      </w:r>
      <w:r>
        <w:rPr>
          <w:rFonts w:hint="eastAsia" w:ascii="宋体" w:hAnsi="宋体"/>
          <w:sz w:val="24"/>
          <w:lang w:eastAsia="zh-CN"/>
        </w:rPr>
        <w:t>；</w:t>
      </w:r>
      <w:r>
        <w:rPr>
          <w:rFonts w:hint="eastAsia" w:ascii="宋体" w:hAnsi="宋体"/>
          <w:sz w:val="24"/>
          <w:lang w:val="en-US" w:eastAsia="zh-CN"/>
        </w:rPr>
        <w:t>报价人</w:t>
      </w:r>
      <w:r>
        <w:rPr>
          <w:rFonts w:hint="eastAsia" w:ascii="宋体" w:hAnsi="宋体"/>
          <w:sz w:val="24"/>
        </w:rPr>
        <w:t>中选</w:t>
      </w:r>
      <w:r>
        <w:rPr>
          <w:rFonts w:hint="eastAsia" w:ascii="宋体" w:hAnsi="宋体"/>
          <w:sz w:val="24"/>
          <w:lang w:val="en-US" w:eastAsia="zh-CN"/>
        </w:rPr>
        <w:t>后</w:t>
      </w:r>
      <w:r>
        <w:rPr>
          <w:rFonts w:hint="eastAsia" w:ascii="宋体" w:hAnsi="宋体"/>
          <w:sz w:val="24"/>
        </w:rPr>
        <w:t>拒绝履行合同，其缴纳的履约保证金不予退还，并保留通过法律追究其责任的权利。</w:t>
      </w:r>
    </w:p>
    <w:p>
      <w:pPr>
        <w:spacing w:line="400" w:lineRule="exact"/>
        <w:ind w:firstLine="460" w:firstLineChars="192"/>
        <w:rPr>
          <w:rFonts w:hint="eastAsia" w:ascii="宋体" w:hAnsi="宋体"/>
          <w:sz w:val="24"/>
        </w:rPr>
      </w:pPr>
      <w:r>
        <w:rPr>
          <w:rFonts w:hint="eastAsia" w:ascii="宋体" w:hAnsi="宋体"/>
          <w:sz w:val="24"/>
        </w:rPr>
        <w:t>2.3</w:t>
      </w:r>
      <w:r>
        <w:rPr>
          <w:rFonts w:hint="eastAsia" w:ascii="宋体" w:hAnsi="宋体"/>
          <w:sz w:val="24"/>
          <w:lang w:val="en-US" w:eastAsia="zh-CN"/>
        </w:rPr>
        <w:t>报价人</w:t>
      </w:r>
      <w:r>
        <w:rPr>
          <w:rFonts w:hint="eastAsia" w:ascii="宋体" w:hAnsi="宋体"/>
          <w:sz w:val="24"/>
        </w:rPr>
        <w:t>应使用本询价文件提供的格式，如不够时可按同样格式自行扩展。</w:t>
      </w:r>
    </w:p>
    <w:p>
      <w:pPr>
        <w:spacing w:line="400" w:lineRule="exact"/>
        <w:ind w:firstLine="463" w:firstLineChars="192"/>
        <w:rPr>
          <w:rFonts w:hint="eastAsia" w:ascii="宋体" w:hAnsi="宋体"/>
          <w:b/>
          <w:sz w:val="24"/>
        </w:rPr>
      </w:pPr>
      <w:r>
        <w:rPr>
          <w:rFonts w:hint="eastAsia" w:ascii="宋体" w:hAnsi="宋体"/>
          <w:b/>
          <w:sz w:val="24"/>
        </w:rPr>
        <w:t>3.报价申请文件的份数和签署</w:t>
      </w:r>
    </w:p>
    <w:p>
      <w:pPr>
        <w:spacing w:line="400" w:lineRule="exact"/>
        <w:ind w:firstLine="460" w:firstLineChars="192"/>
        <w:rPr>
          <w:rFonts w:hint="eastAsia" w:ascii="宋体" w:hAnsi="宋体"/>
          <w:sz w:val="24"/>
        </w:rPr>
      </w:pPr>
      <w:r>
        <w:rPr>
          <w:rFonts w:hint="eastAsia" w:ascii="宋体" w:hAnsi="宋体"/>
          <w:sz w:val="24"/>
        </w:rPr>
        <w:t>3.1</w:t>
      </w:r>
      <w:r>
        <w:rPr>
          <w:rFonts w:hint="eastAsia" w:ascii="宋体" w:hAnsi="宋体"/>
          <w:sz w:val="24"/>
          <w:lang w:val="en-US" w:eastAsia="zh-CN"/>
        </w:rPr>
        <w:t>报价人应</w:t>
      </w:r>
      <w:r>
        <w:rPr>
          <w:rFonts w:hint="eastAsia" w:ascii="宋体" w:hAnsi="宋体"/>
          <w:sz w:val="24"/>
        </w:rPr>
        <w:t>提交</w:t>
      </w:r>
      <w:r>
        <w:rPr>
          <w:rFonts w:hint="eastAsia" w:ascii="宋体" w:hAnsi="宋体"/>
          <w:sz w:val="24"/>
          <w:lang w:val="en-US" w:eastAsia="zh-CN"/>
        </w:rPr>
        <w:t>报价</w:t>
      </w:r>
      <w:r>
        <w:rPr>
          <w:rFonts w:hint="eastAsia" w:ascii="宋体" w:hAnsi="宋体"/>
          <w:sz w:val="24"/>
        </w:rPr>
        <w:t>申请文件正本一份、副本二份。</w:t>
      </w:r>
    </w:p>
    <w:p>
      <w:pPr>
        <w:spacing w:line="400" w:lineRule="exact"/>
        <w:ind w:firstLine="460" w:firstLineChars="192"/>
        <w:rPr>
          <w:rFonts w:hint="eastAsia" w:ascii="宋体" w:hAnsi="宋体"/>
          <w:sz w:val="24"/>
        </w:rPr>
      </w:pPr>
      <w:r>
        <w:rPr>
          <w:rFonts w:hint="eastAsia" w:ascii="宋体" w:hAnsi="宋体"/>
          <w:sz w:val="24"/>
        </w:rPr>
        <w:t>3.2报价申请文件的正本和副本均需打印，并应在封面上清楚地注明“正本”或“副本”，正本和副本如有不一致时，以正本为准。</w:t>
      </w:r>
    </w:p>
    <w:p>
      <w:pPr>
        <w:spacing w:line="400" w:lineRule="exact"/>
        <w:ind w:firstLine="460" w:firstLineChars="192"/>
        <w:rPr>
          <w:rFonts w:hint="eastAsia" w:ascii="宋体" w:hAnsi="宋体"/>
          <w:sz w:val="24"/>
        </w:rPr>
      </w:pPr>
      <w:r>
        <w:rPr>
          <w:rFonts w:hint="eastAsia" w:ascii="宋体" w:hAnsi="宋体"/>
          <w:sz w:val="24"/>
        </w:rPr>
        <w:t>3.3报价申请文件的正本和副本的封面或扉面应标明</w:t>
      </w:r>
      <w:r>
        <w:rPr>
          <w:rFonts w:hint="eastAsia" w:ascii="宋体" w:hAnsi="宋体"/>
          <w:sz w:val="24"/>
          <w:lang w:val="en-US" w:eastAsia="zh-CN"/>
        </w:rPr>
        <w:t>询价</w:t>
      </w:r>
      <w:r>
        <w:rPr>
          <w:rFonts w:hint="eastAsia" w:ascii="宋体" w:hAnsi="宋体"/>
          <w:sz w:val="24"/>
        </w:rPr>
        <w:t>工程名称、正本或副本、</w:t>
      </w:r>
      <w:r>
        <w:rPr>
          <w:rFonts w:hint="eastAsia" w:ascii="宋体" w:hAnsi="宋体"/>
          <w:sz w:val="24"/>
          <w:lang w:eastAsia="zh-CN"/>
        </w:rPr>
        <w:t>报价人</w:t>
      </w:r>
      <w:r>
        <w:rPr>
          <w:rFonts w:hint="eastAsia" w:ascii="宋体" w:hAnsi="宋体"/>
          <w:sz w:val="24"/>
        </w:rPr>
        <w:t>全称。</w:t>
      </w:r>
    </w:p>
    <w:p>
      <w:pPr>
        <w:spacing w:line="400" w:lineRule="exact"/>
        <w:ind w:firstLine="460" w:firstLineChars="192"/>
        <w:rPr>
          <w:rFonts w:hint="eastAsia" w:ascii="宋体" w:hAnsi="宋体"/>
          <w:i/>
          <w:sz w:val="24"/>
        </w:rPr>
      </w:pPr>
      <w:r>
        <w:rPr>
          <w:rFonts w:hint="eastAsia" w:ascii="宋体" w:hAnsi="宋体"/>
          <w:sz w:val="24"/>
        </w:rPr>
        <w:t>3.4报价申请文件的封面及报价承诺函均应加盖</w:t>
      </w:r>
      <w:r>
        <w:rPr>
          <w:rFonts w:hint="eastAsia" w:ascii="宋体" w:hAnsi="宋体"/>
          <w:sz w:val="24"/>
          <w:lang w:eastAsia="zh-CN"/>
        </w:rPr>
        <w:t>报价人</w:t>
      </w:r>
      <w:r>
        <w:rPr>
          <w:rFonts w:hint="eastAsia" w:ascii="宋体" w:hAnsi="宋体"/>
          <w:sz w:val="24"/>
        </w:rPr>
        <w:t>的公章并经法定代表人或其委托代理人签字或盖章。由委托代理人签字或盖章的在报价申请文件中需同时提交</w:t>
      </w:r>
      <w:r>
        <w:rPr>
          <w:rFonts w:hint="eastAsia" w:ascii="宋体" w:hAnsi="宋体"/>
          <w:sz w:val="24"/>
          <w:lang w:eastAsia="zh-CN"/>
        </w:rPr>
        <w:t>报价人</w:t>
      </w:r>
      <w:r>
        <w:rPr>
          <w:rFonts w:hint="eastAsia" w:ascii="宋体" w:hAnsi="宋体"/>
          <w:sz w:val="24"/>
        </w:rPr>
        <w:t>的授权委托书。报价申请文件签署授权委托书格式、签字、盖章及内容均应符合要求，否则报价申请文件签署授权委托书无效。</w:t>
      </w:r>
    </w:p>
    <w:p>
      <w:pPr>
        <w:spacing w:line="400" w:lineRule="exact"/>
        <w:ind w:firstLine="463" w:firstLineChars="192"/>
        <w:rPr>
          <w:rFonts w:hint="eastAsia" w:ascii="宋体" w:hAnsi="宋体"/>
          <w:b/>
          <w:sz w:val="24"/>
        </w:rPr>
      </w:pPr>
      <w:r>
        <w:rPr>
          <w:rFonts w:hint="eastAsia" w:ascii="宋体" w:hAnsi="宋体"/>
          <w:b/>
          <w:sz w:val="24"/>
        </w:rPr>
        <w:t>4．报价申请文件的密封和标记</w:t>
      </w:r>
    </w:p>
    <w:p>
      <w:pPr>
        <w:spacing w:line="400" w:lineRule="exact"/>
        <w:ind w:firstLine="460" w:firstLineChars="192"/>
        <w:rPr>
          <w:rFonts w:hint="eastAsia" w:ascii="宋体" w:hAnsi="宋体"/>
          <w:sz w:val="24"/>
        </w:rPr>
      </w:pPr>
      <w:r>
        <w:rPr>
          <w:rFonts w:hint="eastAsia" w:ascii="宋体" w:hAnsi="宋体"/>
          <w:sz w:val="24"/>
        </w:rPr>
        <w:t>4.1</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应将报价申请文件正本和副本胶装密封，密封处加盖公章。</w:t>
      </w:r>
    </w:p>
    <w:p>
      <w:pPr>
        <w:spacing w:line="400" w:lineRule="exact"/>
        <w:ind w:firstLine="460" w:firstLineChars="192"/>
        <w:rPr>
          <w:rFonts w:hint="eastAsia" w:ascii="宋体" w:hAnsi="宋体"/>
          <w:sz w:val="24"/>
        </w:rPr>
      </w:pPr>
      <w:r>
        <w:rPr>
          <w:rFonts w:hint="eastAsia" w:ascii="宋体" w:hAnsi="宋体"/>
          <w:sz w:val="24"/>
        </w:rPr>
        <w:t>4.2在报价申请文件的密封袋上应需注明下列标记：</w:t>
      </w:r>
    </w:p>
    <w:p>
      <w:pPr>
        <w:spacing w:line="400" w:lineRule="exact"/>
        <w:ind w:firstLine="460" w:firstLineChars="192"/>
        <w:rPr>
          <w:rFonts w:hint="eastAsia" w:ascii="宋体" w:hAnsi="宋体"/>
          <w:sz w:val="24"/>
        </w:rPr>
      </w:pPr>
      <w:r>
        <w:rPr>
          <w:rFonts w:hint="eastAsia" w:ascii="宋体" w:hAnsi="宋体"/>
          <w:sz w:val="24"/>
        </w:rPr>
        <w:t>（1）报价工程名称；</w:t>
      </w:r>
    </w:p>
    <w:p>
      <w:pPr>
        <w:spacing w:line="400" w:lineRule="exact"/>
        <w:ind w:firstLine="460" w:firstLineChars="192"/>
        <w:rPr>
          <w:rFonts w:hint="eastAsia" w:ascii="宋体" w:hAnsi="宋体"/>
          <w:sz w:val="24"/>
        </w:rPr>
      </w:pPr>
      <w:r>
        <w:rPr>
          <w:rFonts w:hint="eastAsia" w:ascii="宋体" w:hAnsi="宋体"/>
          <w:sz w:val="24"/>
        </w:rPr>
        <w:t>（2）</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名称；</w:t>
      </w:r>
    </w:p>
    <w:p>
      <w:pPr>
        <w:spacing w:line="400" w:lineRule="exact"/>
        <w:ind w:firstLine="460" w:firstLineChars="192"/>
        <w:rPr>
          <w:rFonts w:hint="eastAsia" w:ascii="宋体" w:hAnsi="宋体"/>
          <w:sz w:val="24"/>
        </w:rPr>
      </w:pPr>
      <w:r>
        <w:rPr>
          <w:rFonts w:hint="eastAsia" w:ascii="宋体" w:hAnsi="宋体"/>
          <w:sz w:val="24"/>
        </w:rPr>
        <w:t>（3）</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地址；</w:t>
      </w:r>
    </w:p>
    <w:p>
      <w:pPr>
        <w:spacing w:line="400" w:lineRule="exact"/>
        <w:ind w:firstLine="460" w:firstLineChars="192"/>
        <w:rPr>
          <w:rFonts w:hint="eastAsia" w:ascii="宋体" w:hAnsi="宋体"/>
          <w:sz w:val="24"/>
        </w:rPr>
      </w:pPr>
      <w:r>
        <w:rPr>
          <w:rFonts w:hint="eastAsia" w:ascii="宋体" w:hAnsi="宋体"/>
          <w:sz w:val="24"/>
        </w:rPr>
        <w:t>（4）</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联系电话；</w:t>
      </w:r>
    </w:p>
    <w:p>
      <w:pPr>
        <w:spacing w:line="400" w:lineRule="exact"/>
        <w:ind w:firstLine="460" w:firstLineChars="192"/>
        <w:rPr>
          <w:rFonts w:hint="eastAsia" w:ascii="宋体" w:hAnsi="宋体"/>
          <w:color w:val="FF0000"/>
          <w:sz w:val="24"/>
        </w:rPr>
      </w:pPr>
      <w:r>
        <w:rPr>
          <w:rFonts w:hint="eastAsia" w:ascii="宋体" w:hAnsi="宋体"/>
          <w:sz w:val="24"/>
        </w:rPr>
        <w:t>（5）</w:t>
      </w:r>
      <w:r>
        <w:rPr>
          <w:rFonts w:hint="eastAsia" w:ascii="宋体" w:hAnsi="宋体"/>
          <w:color w:val="FF0000"/>
          <w:sz w:val="24"/>
        </w:rPr>
        <w:t>202</w:t>
      </w:r>
      <w:r>
        <w:rPr>
          <w:rFonts w:hint="eastAsia" w:ascii="宋体" w:hAnsi="宋体"/>
          <w:color w:val="FF0000"/>
          <w:sz w:val="24"/>
          <w:lang w:val="en-US" w:eastAsia="zh-CN"/>
        </w:rPr>
        <w:t>6</w:t>
      </w:r>
      <w:r>
        <w:rPr>
          <w:rFonts w:hint="eastAsia" w:ascii="宋体" w:hAnsi="宋体"/>
          <w:color w:val="FF0000"/>
          <w:sz w:val="24"/>
        </w:rPr>
        <w:t>年</w:t>
      </w:r>
      <w:r>
        <w:rPr>
          <w:rFonts w:hint="eastAsia" w:ascii="宋体" w:hAnsi="宋体"/>
          <w:color w:val="FF0000"/>
          <w:sz w:val="24"/>
          <w:lang w:val="en-US" w:eastAsia="zh-CN"/>
        </w:rPr>
        <w:t>3</w:t>
      </w:r>
      <w:r>
        <w:rPr>
          <w:rFonts w:hint="eastAsia" w:ascii="宋体" w:hAnsi="宋体"/>
          <w:color w:val="FF0000"/>
          <w:sz w:val="24"/>
        </w:rPr>
        <w:t>月</w:t>
      </w:r>
      <w:r>
        <w:rPr>
          <w:rFonts w:hint="eastAsia" w:ascii="宋体" w:hAnsi="宋体"/>
          <w:color w:val="FF0000"/>
          <w:sz w:val="24"/>
          <w:lang w:val="en-US" w:eastAsia="zh-CN"/>
        </w:rPr>
        <w:t>17</w:t>
      </w:r>
      <w:r>
        <w:rPr>
          <w:rFonts w:hint="eastAsia" w:ascii="宋体" w:hAnsi="宋体"/>
          <w:color w:val="FF0000"/>
          <w:sz w:val="24"/>
        </w:rPr>
        <w:t>日</w:t>
      </w:r>
      <w:r>
        <w:rPr>
          <w:rFonts w:hint="eastAsia" w:ascii="宋体" w:hAnsi="宋体"/>
          <w:color w:val="FF0000"/>
          <w:sz w:val="24"/>
          <w:lang w:val="en-US" w:eastAsia="zh-CN"/>
        </w:rPr>
        <w:t>9</w:t>
      </w:r>
      <w:r>
        <w:rPr>
          <w:rFonts w:hint="eastAsia" w:ascii="宋体" w:hAnsi="宋体"/>
          <w:color w:val="FF0000"/>
          <w:sz w:val="24"/>
        </w:rPr>
        <w:t>时</w:t>
      </w:r>
      <w:r>
        <w:rPr>
          <w:rFonts w:hint="eastAsia" w:ascii="宋体" w:hAnsi="宋体"/>
          <w:color w:val="FF0000"/>
          <w:sz w:val="24"/>
          <w:lang w:val="en-US" w:eastAsia="zh-CN"/>
        </w:rPr>
        <w:t>0</w:t>
      </w:r>
      <w:r>
        <w:rPr>
          <w:rFonts w:hint="eastAsia" w:ascii="宋体" w:hAnsi="宋体"/>
          <w:color w:val="FF0000"/>
          <w:sz w:val="24"/>
        </w:rPr>
        <w:t>0分前不得开封；</w:t>
      </w:r>
    </w:p>
    <w:p>
      <w:pPr>
        <w:spacing w:line="400" w:lineRule="exact"/>
        <w:ind w:firstLine="460" w:firstLineChars="192"/>
        <w:rPr>
          <w:rFonts w:hint="eastAsia" w:ascii="宋体" w:hAnsi="宋体"/>
          <w:sz w:val="24"/>
        </w:rPr>
      </w:pPr>
      <w:r>
        <w:rPr>
          <w:rFonts w:hint="eastAsia" w:ascii="宋体" w:hAnsi="宋体"/>
          <w:sz w:val="24"/>
        </w:rPr>
        <w:t xml:space="preserve"> 4.3按4.1条、4.2条所要求的密封和标记，以便因报价申请文件迟到或其他原因宣布不能接受该</w:t>
      </w:r>
      <w:r>
        <w:rPr>
          <w:rFonts w:hint="eastAsia" w:ascii="宋体" w:hAnsi="宋体"/>
          <w:sz w:val="24"/>
          <w:lang w:eastAsia="zh-CN"/>
        </w:rPr>
        <w:t>报价</w:t>
      </w:r>
      <w:r>
        <w:rPr>
          <w:rFonts w:hint="eastAsia" w:ascii="宋体" w:hAnsi="宋体"/>
          <w:sz w:val="24"/>
        </w:rPr>
        <w:t>申请文件时，</w:t>
      </w:r>
      <w:r>
        <w:rPr>
          <w:rFonts w:hint="eastAsia" w:ascii="宋体" w:hAnsi="宋体"/>
          <w:sz w:val="24"/>
          <w:lang w:eastAsia="zh-CN"/>
        </w:rPr>
        <w:t>询价人</w:t>
      </w:r>
      <w:r>
        <w:rPr>
          <w:rFonts w:hint="eastAsia" w:ascii="宋体" w:hAnsi="宋体"/>
          <w:sz w:val="24"/>
        </w:rPr>
        <w:t>可按密封袋上标明的地址将</w:t>
      </w:r>
      <w:r>
        <w:rPr>
          <w:rFonts w:hint="eastAsia" w:ascii="宋体" w:hAnsi="宋体"/>
          <w:sz w:val="24"/>
          <w:lang w:val="en-US" w:eastAsia="zh-CN"/>
        </w:rPr>
        <w:t>报价</w:t>
      </w:r>
      <w:r>
        <w:rPr>
          <w:rFonts w:hint="eastAsia" w:ascii="宋体" w:hAnsi="宋体"/>
          <w:sz w:val="24"/>
        </w:rPr>
        <w:t>申请文件原封退回。</w:t>
      </w:r>
    </w:p>
    <w:p>
      <w:pPr>
        <w:spacing w:line="400" w:lineRule="exact"/>
        <w:ind w:firstLine="460" w:firstLineChars="192"/>
        <w:rPr>
          <w:rFonts w:hint="eastAsia" w:ascii="宋体" w:hAnsi="宋体"/>
          <w:sz w:val="24"/>
        </w:rPr>
      </w:pPr>
      <w:r>
        <w:rPr>
          <w:rFonts w:hint="eastAsia" w:ascii="宋体" w:hAnsi="宋体"/>
          <w:sz w:val="24"/>
        </w:rPr>
        <w:t>4.4如果报价申请文件没有按本须知第4.1条、第4.2条的规定装订和加写标志及密封，</w:t>
      </w:r>
      <w:r>
        <w:rPr>
          <w:rFonts w:hint="eastAsia" w:ascii="宋体" w:hAnsi="宋体"/>
          <w:sz w:val="24"/>
          <w:lang w:eastAsia="zh-CN"/>
        </w:rPr>
        <w:t>询价人</w:t>
      </w:r>
      <w:r>
        <w:rPr>
          <w:rFonts w:hint="eastAsia" w:ascii="宋体" w:hAnsi="宋体"/>
          <w:sz w:val="24"/>
        </w:rPr>
        <w:t>将不承担报价申请文件提前开封的责任。对由此造成的提前开封的</w:t>
      </w:r>
      <w:r>
        <w:rPr>
          <w:rFonts w:hint="eastAsia" w:ascii="宋体" w:hAnsi="宋体"/>
          <w:sz w:val="24"/>
          <w:lang w:val="en-US" w:eastAsia="zh-CN"/>
        </w:rPr>
        <w:t>报价</w:t>
      </w:r>
      <w:r>
        <w:rPr>
          <w:rFonts w:hint="eastAsia" w:ascii="宋体" w:hAnsi="宋体"/>
          <w:sz w:val="24"/>
        </w:rPr>
        <w:t>申请文件将予以拒绝，并退还给</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w:t>
      </w:r>
    </w:p>
    <w:p>
      <w:pPr>
        <w:spacing w:line="400" w:lineRule="exact"/>
        <w:ind w:firstLine="463" w:firstLineChars="192"/>
        <w:rPr>
          <w:rFonts w:hint="eastAsia" w:ascii="宋体" w:hAnsi="宋体"/>
          <w:b/>
          <w:bCs/>
          <w:sz w:val="24"/>
        </w:rPr>
      </w:pPr>
      <w:r>
        <w:rPr>
          <w:rFonts w:hint="eastAsia" w:ascii="宋体" w:hAnsi="宋体"/>
          <w:b/>
          <w:bCs/>
          <w:sz w:val="24"/>
        </w:rPr>
        <w:t>九、报价申请文件的提交</w:t>
      </w:r>
    </w:p>
    <w:p>
      <w:pPr>
        <w:spacing w:line="400" w:lineRule="exact"/>
        <w:ind w:firstLine="463" w:firstLineChars="192"/>
        <w:rPr>
          <w:rFonts w:hint="eastAsia" w:ascii="宋体" w:hAnsi="宋体"/>
          <w:b/>
          <w:sz w:val="24"/>
        </w:rPr>
      </w:pPr>
      <w:r>
        <w:rPr>
          <w:rFonts w:hint="eastAsia" w:ascii="宋体" w:hAnsi="宋体"/>
          <w:b/>
          <w:sz w:val="24"/>
        </w:rPr>
        <w:t>1.</w:t>
      </w:r>
      <w:r>
        <w:rPr>
          <w:rFonts w:hint="eastAsia" w:ascii="宋体" w:hAnsi="宋体"/>
          <w:b/>
          <w:bCs/>
          <w:sz w:val="24"/>
        </w:rPr>
        <w:t xml:space="preserve"> 报价</w:t>
      </w:r>
      <w:r>
        <w:rPr>
          <w:rFonts w:hint="eastAsia" w:ascii="宋体" w:hAnsi="宋体"/>
          <w:b/>
          <w:sz w:val="24"/>
        </w:rPr>
        <w:t>申请文件的提交</w:t>
      </w:r>
    </w:p>
    <w:p>
      <w:pPr>
        <w:spacing w:line="400" w:lineRule="exact"/>
        <w:ind w:firstLine="460" w:firstLineChars="192"/>
        <w:rPr>
          <w:rFonts w:hint="eastAsia" w:ascii="宋体" w:hAnsi="宋体"/>
          <w:sz w:val="24"/>
          <w:u w:val="single"/>
        </w:rPr>
      </w:pPr>
      <w:r>
        <w:rPr>
          <w:rFonts w:hint="eastAsia" w:ascii="宋体" w:hAnsi="宋体"/>
          <w:sz w:val="24"/>
        </w:rPr>
        <w:t>1.1</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应将报价申请文件于202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17</w:t>
      </w:r>
      <w:r>
        <w:rPr>
          <w:rFonts w:hint="eastAsia" w:ascii="宋体" w:hAnsi="宋体"/>
          <w:sz w:val="24"/>
        </w:rPr>
        <w:t>日</w:t>
      </w:r>
      <w:r>
        <w:rPr>
          <w:rFonts w:hint="eastAsia" w:ascii="宋体" w:hAnsi="宋体"/>
          <w:sz w:val="24"/>
          <w:lang w:val="en-US" w:eastAsia="zh-CN"/>
        </w:rPr>
        <w:t>9</w:t>
      </w:r>
      <w:r>
        <w:rPr>
          <w:rFonts w:hint="eastAsia" w:ascii="宋体" w:hAnsi="宋体"/>
          <w:sz w:val="24"/>
        </w:rPr>
        <w:t>：</w:t>
      </w:r>
      <w:r>
        <w:rPr>
          <w:rFonts w:hint="eastAsia" w:ascii="宋体" w:hAnsi="宋体"/>
          <w:sz w:val="24"/>
          <w:lang w:val="en-US" w:eastAsia="zh-CN"/>
        </w:rPr>
        <w:t>0</w:t>
      </w:r>
      <w:r>
        <w:rPr>
          <w:rFonts w:hint="eastAsia" w:ascii="宋体" w:hAnsi="宋体"/>
          <w:sz w:val="24"/>
        </w:rPr>
        <w:t>0时前</w:t>
      </w:r>
      <w:r>
        <w:rPr>
          <w:rFonts w:hint="eastAsia" w:ascii="宋体" w:hAnsi="宋体"/>
          <w:sz w:val="24"/>
          <w:u w:val="single"/>
        </w:rPr>
        <w:t>送至泸州兴绿园林绿化有限责任公司（泸州市江阳区龙腾路10号（泸天化集团大楼5楼））会议室。报价截止时间即为开标时间。</w:t>
      </w:r>
    </w:p>
    <w:p>
      <w:pPr>
        <w:spacing w:line="400" w:lineRule="exact"/>
        <w:ind w:firstLine="460" w:firstLineChars="192"/>
        <w:rPr>
          <w:rFonts w:hint="eastAsia" w:ascii="宋体" w:hAnsi="宋体"/>
          <w:sz w:val="24"/>
        </w:rPr>
      </w:pPr>
      <w:r>
        <w:rPr>
          <w:rFonts w:hint="eastAsia" w:ascii="宋体" w:hAnsi="宋体"/>
          <w:sz w:val="24"/>
        </w:rPr>
        <w:t>1.2在报价截止时间止，</w:t>
      </w:r>
      <w:r>
        <w:rPr>
          <w:rFonts w:hint="eastAsia" w:ascii="宋体" w:hAnsi="宋体"/>
          <w:sz w:val="24"/>
          <w:lang w:eastAsia="zh-CN"/>
        </w:rPr>
        <w:t>询价人</w:t>
      </w:r>
      <w:r>
        <w:rPr>
          <w:rFonts w:hint="eastAsia" w:ascii="宋体" w:hAnsi="宋体"/>
          <w:sz w:val="24"/>
        </w:rPr>
        <w:t>收到的报价申请文件少于3个的，</w:t>
      </w:r>
      <w:r>
        <w:rPr>
          <w:rFonts w:hint="eastAsia" w:ascii="宋体" w:hAnsi="宋体"/>
          <w:sz w:val="24"/>
          <w:lang w:eastAsia="zh-CN"/>
        </w:rPr>
        <w:t>询价人</w:t>
      </w:r>
      <w:r>
        <w:rPr>
          <w:rFonts w:hint="eastAsia" w:ascii="宋体" w:hAnsi="宋体"/>
          <w:sz w:val="24"/>
        </w:rPr>
        <w:t>将重新组织询价活动。</w:t>
      </w:r>
    </w:p>
    <w:p>
      <w:pPr>
        <w:spacing w:line="400" w:lineRule="exact"/>
        <w:ind w:firstLine="463" w:firstLineChars="192"/>
        <w:rPr>
          <w:rFonts w:hint="eastAsia" w:ascii="宋体" w:hAnsi="宋体"/>
          <w:b/>
          <w:sz w:val="24"/>
        </w:rPr>
      </w:pPr>
      <w:r>
        <w:rPr>
          <w:rFonts w:hint="eastAsia" w:ascii="宋体" w:hAnsi="宋体"/>
          <w:b/>
          <w:sz w:val="24"/>
        </w:rPr>
        <w:t>2.迟交的报价申请文件</w:t>
      </w:r>
    </w:p>
    <w:p>
      <w:pPr>
        <w:spacing w:line="400" w:lineRule="exact"/>
        <w:ind w:firstLine="460" w:firstLineChars="192"/>
        <w:rPr>
          <w:rFonts w:hint="eastAsia" w:ascii="宋体" w:hAnsi="宋体"/>
          <w:sz w:val="24"/>
        </w:rPr>
      </w:pPr>
      <w:r>
        <w:rPr>
          <w:rFonts w:hint="eastAsia" w:ascii="宋体" w:hAnsi="宋体"/>
          <w:sz w:val="24"/>
          <w:lang w:val="en-US" w:eastAsia="zh-CN"/>
        </w:rPr>
        <w:t>报价人</w:t>
      </w:r>
      <w:r>
        <w:rPr>
          <w:rFonts w:hint="eastAsia" w:ascii="宋体" w:hAnsi="宋体"/>
          <w:sz w:val="24"/>
        </w:rPr>
        <w:t>递交报价申请文件迟到的将被拒绝。</w:t>
      </w:r>
    </w:p>
    <w:p>
      <w:pPr>
        <w:spacing w:line="400" w:lineRule="exact"/>
        <w:ind w:firstLine="463" w:firstLineChars="192"/>
        <w:rPr>
          <w:rFonts w:hint="eastAsia" w:ascii="宋体" w:hAnsi="宋体"/>
          <w:b/>
          <w:bCs/>
          <w:sz w:val="24"/>
        </w:rPr>
      </w:pPr>
      <w:r>
        <w:rPr>
          <w:rFonts w:hint="eastAsia" w:ascii="宋体" w:hAnsi="宋体"/>
          <w:b/>
          <w:bCs/>
          <w:sz w:val="24"/>
        </w:rPr>
        <w:t>十、询价会议议程</w:t>
      </w:r>
    </w:p>
    <w:p>
      <w:pPr>
        <w:spacing w:line="400" w:lineRule="exact"/>
        <w:ind w:firstLine="463" w:firstLineChars="192"/>
        <w:rPr>
          <w:rFonts w:hint="eastAsia" w:ascii="宋体" w:hAnsi="宋体"/>
          <w:b/>
          <w:sz w:val="24"/>
        </w:rPr>
      </w:pPr>
      <w:r>
        <w:rPr>
          <w:rFonts w:hint="eastAsia" w:ascii="宋体" w:hAnsi="宋体"/>
          <w:b/>
          <w:sz w:val="24"/>
        </w:rPr>
        <w:t>1.开标</w:t>
      </w:r>
    </w:p>
    <w:p>
      <w:pPr>
        <w:spacing w:line="400" w:lineRule="exact"/>
        <w:ind w:firstLine="460" w:firstLineChars="192"/>
        <w:rPr>
          <w:rFonts w:hint="eastAsia" w:ascii="宋体" w:hAnsi="宋体"/>
          <w:sz w:val="24"/>
        </w:rPr>
      </w:pPr>
      <w:r>
        <w:rPr>
          <w:rFonts w:hint="eastAsia" w:ascii="宋体" w:hAnsi="宋体"/>
          <w:sz w:val="24"/>
        </w:rPr>
        <w:t>1.1</w:t>
      </w:r>
      <w:r>
        <w:rPr>
          <w:rFonts w:hint="eastAsia" w:ascii="宋体" w:hAnsi="宋体"/>
          <w:sz w:val="24"/>
          <w:lang w:eastAsia="zh-CN"/>
        </w:rPr>
        <w:t>询价人</w:t>
      </w:r>
      <w:r>
        <w:rPr>
          <w:rFonts w:hint="eastAsia" w:ascii="宋体" w:hAnsi="宋体"/>
          <w:sz w:val="24"/>
        </w:rPr>
        <w:t>将202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17</w:t>
      </w:r>
      <w:r>
        <w:rPr>
          <w:rFonts w:hint="eastAsia" w:ascii="宋体" w:hAnsi="宋体"/>
          <w:sz w:val="24"/>
        </w:rPr>
        <w:t>日</w:t>
      </w:r>
      <w:r>
        <w:rPr>
          <w:rFonts w:hint="eastAsia" w:ascii="宋体" w:hAnsi="宋体"/>
          <w:sz w:val="24"/>
          <w:lang w:val="en-US" w:eastAsia="zh-CN"/>
        </w:rPr>
        <w:t>9</w:t>
      </w:r>
      <w:r>
        <w:rPr>
          <w:rFonts w:hint="eastAsia" w:ascii="宋体" w:hAnsi="宋体"/>
          <w:sz w:val="24"/>
        </w:rPr>
        <w:t>:</w:t>
      </w:r>
      <w:r>
        <w:rPr>
          <w:rFonts w:hint="eastAsia" w:ascii="宋体" w:hAnsi="宋体"/>
          <w:sz w:val="24"/>
          <w:lang w:val="en-US" w:eastAsia="zh-CN"/>
        </w:rPr>
        <w:t>0</w:t>
      </w:r>
      <w:r>
        <w:rPr>
          <w:rFonts w:hint="eastAsia" w:ascii="宋体" w:hAnsi="宋体"/>
          <w:sz w:val="24"/>
        </w:rPr>
        <w:t>0时在泸州兴绿园林绿化有限责任公司（泸州市江阳区龙腾路10号（泸天化集团大楼5楼））五楼会议室举行开标会，并邀请所有的</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参加。</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的法定代表人或其委托代理人必须参加，并出示身份证原件和法定代表人授权委托书（若为授权代理人参加的）。</w:t>
      </w:r>
    </w:p>
    <w:p>
      <w:pPr>
        <w:spacing w:line="400" w:lineRule="exact"/>
        <w:ind w:firstLine="460" w:firstLineChars="192"/>
        <w:rPr>
          <w:rFonts w:hint="eastAsia" w:ascii="宋体" w:hAnsi="宋体"/>
          <w:sz w:val="24"/>
        </w:rPr>
      </w:pPr>
      <w:r>
        <w:rPr>
          <w:rFonts w:hint="eastAsia" w:ascii="宋体" w:hAnsi="宋体"/>
          <w:sz w:val="24"/>
        </w:rPr>
        <w:t>1.2  会议议程</w:t>
      </w:r>
    </w:p>
    <w:p>
      <w:pPr>
        <w:spacing w:line="400" w:lineRule="exact"/>
        <w:ind w:firstLine="460" w:firstLineChars="192"/>
        <w:rPr>
          <w:rFonts w:hint="eastAsia" w:ascii="宋体" w:hAnsi="宋体"/>
          <w:sz w:val="24"/>
        </w:rPr>
      </w:pPr>
      <w:r>
        <w:rPr>
          <w:rFonts w:hint="eastAsia" w:ascii="宋体" w:hAnsi="宋体"/>
          <w:sz w:val="24"/>
        </w:rPr>
        <w:t>（1）宣布参加本次报价的施工</w:t>
      </w:r>
      <w:r>
        <w:rPr>
          <w:rFonts w:hint="eastAsia" w:ascii="宋体" w:hAnsi="宋体"/>
          <w:sz w:val="24"/>
          <w:lang w:val="en-US" w:eastAsia="zh-CN"/>
        </w:rPr>
        <w:t>报价</w:t>
      </w:r>
      <w:r>
        <w:rPr>
          <w:rFonts w:hint="eastAsia" w:ascii="宋体" w:hAnsi="宋体"/>
          <w:sz w:val="24"/>
        </w:rPr>
        <w:t>名单。</w:t>
      </w:r>
    </w:p>
    <w:p>
      <w:pPr>
        <w:spacing w:line="400" w:lineRule="exact"/>
        <w:ind w:firstLine="460" w:firstLineChars="192"/>
        <w:rPr>
          <w:rFonts w:hint="eastAsia" w:ascii="宋体" w:hAnsi="宋体"/>
          <w:sz w:val="24"/>
        </w:rPr>
      </w:pPr>
      <w:r>
        <w:rPr>
          <w:rFonts w:hint="eastAsia" w:ascii="宋体" w:hAnsi="宋体"/>
          <w:sz w:val="24"/>
        </w:rPr>
        <w:t>（2）介绍参加本次询价活动的监督部门。</w:t>
      </w:r>
    </w:p>
    <w:p>
      <w:pPr>
        <w:spacing w:line="400" w:lineRule="exact"/>
        <w:ind w:firstLine="460" w:firstLineChars="192"/>
        <w:rPr>
          <w:rFonts w:hint="eastAsia" w:ascii="宋体" w:hAnsi="宋体"/>
          <w:sz w:val="24"/>
        </w:rPr>
      </w:pPr>
      <w:r>
        <w:rPr>
          <w:rFonts w:hint="eastAsia" w:ascii="宋体" w:hAnsi="宋体"/>
          <w:sz w:val="24"/>
        </w:rPr>
        <w:t>（3）宣布本次询价活动注意事项。</w:t>
      </w:r>
    </w:p>
    <w:p>
      <w:pPr>
        <w:spacing w:line="400" w:lineRule="exact"/>
        <w:ind w:firstLine="460" w:firstLineChars="192"/>
        <w:rPr>
          <w:rFonts w:hint="eastAsia" w:ascii="宋体" w:hAnsi="宋体"/>
          <w:sz w:val="24"/>
        </w:rPr>
      </w:pPr>
      <w:r>
        <w:rPr>
          <w:rFonts w:hint="eastAsia" w:ascii="宋体" w:hAnsi="宋体"/>
          <w:sz w:val="24"/>
        </w:rPr>
        <w:t>（4）由</w:t>
      </w:r>
      <w:r>
        <w:rPr>
          <w:rFonts w:hint="eastAsia" w:ascii="宋体" w:hAnsi="宋体"/>
          <w:sz w:val="24"/>
          <w:lang w:eastAsia="zh-CN"/>
        </w:rPr>
        <w:t>询价人</w:t>
      </w:r>
      <w:r>
        <w:rPr>
          <w:rFonts w:hint="eastAsia" w:ascii="宋体" w:hAnsi="宋体"/>
          <w:sz w:val="24"/>
        </w:rPr>
        <w:t>在监督部门监督下检查</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参会人员资格和身份证件。</w:t>
      </w:r>
    </w:p>
    <w:p>
      <w:pPr>
        <w:spacing w:line="400" w:lineRule="exact"/>
        <w:ind w:firstLine="460" w:firstLineChars="192"/>
        <w:rPr>
          <w:rFonts w:hint="eastAsia" w:ascii="宋体" w:hAnsi="宋体"/>
          <w:sz w:val="24"/>
        </w:rPr>
      </w:pPr>
      <w:r>
        <w:rPr>
          <w:rFonts w:hint="eastAsia" w:ascii="宋体" w:hAnsi="宋体"/>
          <w:sz w:val="24"/>
        </w:rPr>
        <w:t>（5）由</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推选代表在监督部门监督下检查</w:t>
      </w:r>
      <w:r>
        <w:rPr>
          <w:rFonts w:hint="eastAsia" w:ascii="宋体" w:hAnsi="宋体"/>
          <w:sz w:val="24"/>
          <w:lang w:val="en-US" w:eastAsia="zh-CN"/>
        </w:rPr>
        <w:t>报价</w:t>
      </w:r>
      <w:r>
        <w:rPr>
          <w:rFonts w:hint="eastAsia" w:ascii="宋体" w:hAnsi="宋体"/>
          <w:sz w:val="24"/>
        </w:rPr>
        <w:t>申请文件密封情况。</w:t>
      </w:r>
    </w:p>
    <w:p>
      <w:pPr>
        <w:spacing w:line="400" w:lineRule="exact"/>
        <w:ind w:firstLine="460" w:firstLineChars="192"/>
        <w:rPr>
          <w:rFonts w:hint="eastAsia" w:ascii="宋体" w:hAnsi="宋体"/>
          <w:sz w:val="24"/>
        </w:rPr>
      </w:pPr>
      <w:r>
        <w:rPr>
          <w:rFonts w:hint="eastAsia" w:ascii="宋体" w:hAnsi="宋体"/>
          <w:sz w:val="24"/>
        </w:rPr>
        <w:t>（6）</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对检查结果签字确认。</w:t>
      </w:r>
    </w:p>
    <w:p>
      <w:pPr>
        <w:spacing w:line="400" w:lineRule="exact"/>
        <w:ind w:firstLine="460" w:firstLineChars="192"/>
        <w:rPr>
          <w:rFonts w:hint="eastAsia" w:ascii="宋体" w:hAnsi="宋体"/>
          <w:sz w:val="24"/>
        </w:rPr>
      </w:pPr>
      <w:r>
        <w:rPr>
          <w:rFonts w:hint="eastAsia" w:ascii="宋体" w:hAnsi="宋体"/>
          <w:sz w:val="24"/>
        </w:rPr>
        <w:t>（7）随机拆开</w:t>
      </w:r>
      <w:r>
        <w:rPr>
          <w:rFonts w:hint="eastAsia" w:ascii="宋体" w:hAnsi="宋体"/>
          <w:sz w:val="24"/>
          <w:lang w:val="en-US" w:eastAsia="zh-CN"/>
        </w:rPr>
        <w:t>报价</w:t>
      </w:r>
      <w:r>
        <w:rPr>
          <w:rFonts w:hint="eastAsia" w:ascii="宋体" w:hAnsi="宋体"/>
          <w:sz w:val="24"/>
        </w:rPr>
        <w:t>申请文件并当场宣读报价、工期、质量等关键内容。</w:t>
      </w:r>
    </w:p>
    <w:p>
      <w:pPr>
        <w:spacing w:line="400" w:lineRule="exact"/>
        <w:ind w:firstLine="460" w:firstLineChars="192"/>
        <w:rPr>
          <w:rFonts w:hint="eastAsia" w:ascii="宋体" w:hAnsi="宋体"/>
          <w:sz w:val="24"/>
        </w:rPr>
      </w:pPr>
      <w:r>
        <w:rPr>
          <w:rFonts w:hint="eastAsia" w:ascii="宋体" w:hAnsi="宋体"/>
          <w:sz w:val="24"/>
        </w:rPr>
        <w:t>（8）</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对宣读内容签字确认。</w:t>
      </w:r>
    </w:p>
    <w:p>
      <w:pPr>
        <w:spacing w:line="400" w:lineRule="exact"/>
        <w:ind w:firstLine="460" w:firstLineChars="192"/>
        <w:rPr>
          <w:rFonts w:hint="eastAsia" w:ascii="宋体" w:hAnsi="宋体"/>
          <w:sz w:val="24"/>
        </w:rPr>
      </w:pPr>
      <w:r>
        <w:rPr>
          <w:rFonts w:hint="eastAsia" w:ascii="宋体" w:hAnsi="宋体"/>
          <w:sz w:val="24"/>
        </w:rPr>
        <w:t>（9）</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暂时离开会场。</w:t>
      </w:r>
    </w:p>
    <w:p>
      <w:pPr>
        <w:spacing w:line="400" w:lineRule="exact"/>
        <w:ind w:firstLine="460" w:firstLineChars="192"/>
        <w:rPr>
          <w:rFonts w:hint="eastAsia" w:ascii="宋体" w:hAnsi="宋体"/>
          <w:sz w:val="24"/>
        </w:rPr>
      </w:pPr>
      <w:r>
        <w:rPr>
          <w:rFonts w:hint="eastAsia" w:ascii="宋体" w:hAnsi="宋体"/>
          <w:sz w:val="24"/>
        </w:rPr>
        <w:t>（10）评审委员会按询价文件进行评审并提交评审报告。</w:t>
      </w:r>
    </w:p>
    <w:p>
      <w:pPr>
        <w:spacing w:line="400" w:lineRule="exact"/>
        <w:ind w:firstLine="463" w:firstLineChars="192"/>
        <w:rPr>
          <w:rFonts w:hint="eastAsia" w:ascii="宋体" w:hAnsi="宋体"/>
          <w:b/>
          <w:bCs/>
          <w:sz w:val="24"/>
        </w:rPr>
      </w:pPr>
      <w:r>
        <w:rPr>
          <w:rFonts w:hint="eastAsia" w:ascii="宋体" w:hAnsi="宋体"/>
          <w:b/>
          <w:bCs/>
          <w:sz w:val="24"/>
        </w:rPr>
        <w:t>十一、评选</w:t>
      </w:r>
    </w:p>
    <w:p>
      <w:pPr>
        <w:spacing w:line="400" w:lineRule="exact"/>
        <w:ind w:firstLine="463" w:firstLineChars="192"/>
        <w:rPr>
          <w:rFonts w:hint="eastAsia" w:ascii="宋体" w:hAnsi="宋体"/>
          <w:b/>
          <w:sz w:val="24"/>
        </w:rPr>
      </w:pPr>
      <w:r>
        <w:rPr>
          <w:rFonts w:hint="eastAsia" w:ascii="宋体" w:hAnsi="宋体"/>
          <w:b/>
          <w:sz w:val="24"/>
        </w:rPr>
        <w:t>1.评审委员会</w:t>
      </w:r>
    </w:p>
    <w:p>
      <w:pPr>
        <w:spacing w:line="400" w:lineRule="exact"/>
        <w:ind w:firstLine="460" w:firstLineChars="192"/>
        <w:rPr>
          <w:rFonts w:hint="eastAsia" w:ascii="宋体" w:hAnsi="宋体"/>
          <w:sz w:val="24"/>
        </w:rPr>
      </w:pPr>
      <w:r>
        <w:rPr>
          <w:rFonts w:hint="eastAsia" w:ascii="宋体" w:hAnsi="宋体"/>
          <w:sz w:val="24"/>
        </w:rPr>
        <w:t>1.评审由</w:t>
      </w:r>
      <w:r>
        <w:rPr>
          <w:rFonts w:hint="eastAsia" w:ascii="宋体" w:hAnsi="宋体"/>
          <w:sz w:val="24"/>
          <w:lang w:eastAsia="zh-CN"/>
        </w:rPr>
        <w:t>询价人</w:t>
      </w:r>
      <w:r>
        <w:rPr>
          <w:rFonts w:hint="eastAsia" w:ascii="宋体" w:hAnsi="宋体"/>
          <w:sz w:val="24"/>
        </w:rPr>
        <w:t>组建的评审委员会负责，并邀请</w:t>
      </w:r>
      <w:r>
        <w:rPr>
          <w:rFonts w:hint="eastAsia" w:ascii="宋体" w:hAnsi="宋体"/>
          <w:sz w:val="24"/>
          <w:lang w:eastAsia="zh-CN"/>
        </w:rPr>
        <w:t>询价人</w:t>
      </w:r>
      <w:r>
        <w:rPr>
          <w:rFonts w:hint="eastAsia" w:ascii="宋体" w:hAnsi="宋体"/>
          <w:sz w:val="24"/>
        </w:rPr>
        <w:t>的有关监督部门对评选进行全过程监督。</w:t>
      </w:r>
    </w:p>
    <w:p>
      <w:pPr>
        <w:spacing w:line="400" w:lineRule="exact"/>
        <w:ind w:firstLine="463" w:firstLineChars="192"/>
        <w:rPr>
          <w:rFonts w:hint="eastAsia" w:ascii="宋体" w:hAnsi="宋体"/>
          <w:b/>
          <w:sz w:val="24"/>
        </w:rPr>
      </w:pPr>
      <w:r>
        <w:rPr>
          <w:rFonts w:hint="eastAsia" w:ascii="宋体" w:hAnsi="宋体"/>
          <w:b/>
          <w:sz w:val="24"/>
        </w:rPr>
        <w:t>2．评审原则及评审方法</w:t>
      </w:r>
    </w:p>
    <w:p>
      <w:pPr>
        <w:spacing w:line="400" w:lineRule="exact"/>
        <w:ind w:firstLine="460" w:firstLineChars="192"/>
        <w:rPr>
          <w:rFonts w:hint="eastAsia" w:ascii="宋体" w:hAnsi="宋体"/>
          <w:sz w:val="24"/>
        </w:rPr>
      </w:pPr>
      <w:r>
        <w:rPr>
          <w:rFonts w:hint="eastAsia" w:ascii="宋体" w:hAnsi="宋体"/>
          <w:sz w:val="24"/>
        </w:rPr>
        <w:t>2.1评审遵循的原则：评审活动遵循公平、公正、科学、择优的原则。</w:t>
      </w:r>
    </w:p>
    <w:p>
      <w:pPr>
        <w:spacing w:line="400" w:lineRule="exact"/>
        <w:ind w:firstLine="463" w:firstLineChars="192"/>
        <w:rPr>
          <w:rFonts w:hint="eastAsia" w:ascii="宋体" w:hAnsi="宋体"/>
          <w:b/>
          <w:color w:val="FF0000"/>
          <w:sz w:val="24"/>
          <w:highlight w:val="none"/>
        </w:rPr>
      </w:pPr>
      <w:r>
        <w:rPr>
          <w:rFonts w:hint="eastAsia" w:ascii="宋体" w:hAnsi="宋体"/>
          <w:b/>
          <w:color w:val="FF0000"/>
          <w:sz w:val="24"/>
          <w:highlight w:val="none"/>
        </w:rPr>
        <w:t>2.2评审方法采用</w:t>
      </w:r>
      <w:r>
        <w:rPr>
          <w:rFonts w:hint="eastAsia" w:ascii="宋体" w:hAnsi="宋体"/>
          <w:b/>
          <w:color w:val="FF0000"/>
          <w:sz w:val="24"/>
          <w:highlight w:val="none"/>
          <w:lang w:val="en-US" w:eastAsia="zh-CN"/>
        </w:rPr>
        <w:t>经评审的最低价法</w:t>
      </w:r>
      <w:r>
        <w:rPr>
          <w:rFonts w:hint="eastAsia" w:ascii="宋体" w:hAnsi="宋体"/>
          <w:b/>
          <w:color w:val="FF0000"/>
          <w:sz w:val="24"/>
          <w:highlight w:val="none"/>
        </w:rPr>
        <w:t>。</w:t>
      </w:r>
    </w:p>
    <w:p>
      <w:pPr>
        <w:spacing w:line="400" w:lineRule="exact"/>
        <w:ind w:firstLine="463" w:firstLineChars="192"/>
        <w:rPr>
          <w:rFonts w:hint="eastAsia" w:ascii="宋体" w:hAnsi="宋体"/>
          <w:b/>
          <w:color w:val="auto"/>
          <w:sz w:val="24"/>
        </w:rPr>
      </w:pPr>
      <w:r>
        <w:rPr>
          <w:rFonts w:hint="eastAsia" w:ascii="宋体" w:hAnsi="宋体"/>
          <w:b/>
          <w:color w:val="auto"/>
          <w:sz w:val="24"/>
        </w:rPr>
        <w:t>3.评审过程的保密</w:t>
      </w:r>
    </w:p>
    <w:p>
      <w:pPr>
        <w:spacing w:line="400" w:lineRule="exact"/>
        <w:ind w:firstLine="460" w:firstLineChars="192"/>
        <w:rPr>
          <w:rFonts w:hint="eastAsia" w:ascii="宋体" w:hAnsi="宋体"/>
          <w:sz w:val="24"/>
        </w:rPr>
      </w:pPr>
      <w:r>
        <w:rPr>
          <w:rFonts w:hint="eastAsia" w:ascii="宋体" w:hAnsi="宋体"/>
          <w:sz w:val="24"/>
        </w:rPr>
        <w:t>3.1评审后，直至授予中选人合同为止，凡属于对</w:t>
      </w:r>
      <w:r>
        <w:rPr>
          <w:rFonts w:hint="eastAsia" w:ascii="宋体" w:hAnsi="宋体"/>
          <w:sz w:val="24"/>
          <w:lang w:val="en-US" w:eastAsia="zh-CN"/>
        </w:rPr>
        <w:t>报价</w:t>
      </w:r>
      <w:r>
        <w:rPr>
          <w:rFonts w:hint="eastAsia" w:ascii="宋体" w:hAnsi="宋体"/>
          <w:sz w:val="24"/>
        </w:rPr>
        <w:t>申请文件的审查、澄清、评价和比较的有关资料以及中选人的推荐情况，与评审有关的其他任何情况均严格保密。</w:t>
      </w:r>
    </w:p>
    <w:p>
      <w:pPr>
        <w:spacing w:line="400" w:lineRule="exact"/>
        <w:ind w:firstLine="460" w:firstLineChars="192"/>
        <w:rPr>
          <w:rFonts w:hint="eastAsia" w:ascii="宋体" w:hAnsi="宋体"/>
          <w:sz w:val="24"/>
        </w:rPr>
      </w:pPr>
      <w:r>
        <w:rPr>
          <w:rFonts w:hint="eastAsia" w:ascii="宋体" w:hAnsi="宋体"/>
          <w:sz w:val="24"/>
        </w:rPr>
        <w:t>3.2在报价申请文件的评审过程中，</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向</w:t>
      </w:r>
      <w:r>
        <w:rPr>
          <w:rFonts w:hint="eastAsia" w:ascii="宋体" w:hAnsi="宋体"/>
          <w:sz w:val="24"/>
          <w:lang w:eastAsia="zh-CN"/>
        </w:rPr>
        <w:t>询价人</w:t>
      </w:r>
      <w:r>
        <w:rPr>
          <w:rFonts w:hint="eastAsia" w:ascii="宋体" w:hAnsi="宋体"/>
          <w:sz w:val="24"/>
        </w:rPr>
        <w:t>和评审委员会施加影响的任何行为，都将会导致</w:t>
      </w:r>
      <w:r>
        <w:rPr>
          <w:rFonts w:hint="eastAsia" w:ascii="宋体" w:hAnsi="宋体"/>
          <w:sz w:val="24"/>
          <w:lang w:val="en-US" w:eastAsia="zh-CN"/>
        </w:rPr>
        <w:t>报价申请文件</w:t>
      </w:r>
      <w:r>
        <w:rPr>
          <w:rFonts w:hint="eastAsia" w:ascii="宋体" w:hAnsi="宋体"/>
          <w:sz w:val="24"/>
        </w:rPr>
        <w:t>被拒绝。</w:t>
      </w:r>
    </w:p>
    <w:p>
      <w:pPr>
        <w:spacing w:line="400" w:lineRule="exact"/>
        <w:ind w:firstLine="460" w:firstLineChars="192"/>
        <w:rPr>
          <w:rFonts w:hint="eastAsia" w:ascii="宋体" w:hAnsi="宋体"/>
          <w:sz w:val="24"/>
        </w:rPr>
      </w:pPr>
      <w:r>
        <w:rPr>
          <w:rFonts w:hint="eastAsia" w:ascii="宋体" w:hAnsi="宋体"/>
          <w:sz w:val="24"/>
        </w:rPr>
        <w:t>3.3中选人确定后，</w:t>
      </w:r>
      <w:r>
        <w:rPr>
          <w:rFonts w:hint="eastAsia" w:ascii="宋体" w:hAnsi="宋体"/>
          <w:sz w:val="24"/>
          <w:lang w:eastAsia="zh-CN"/>
        </w:rPr>
        <w:t>询价人</w:t>
      </w:r>
      <w:r>
        <w:rPr>
          <w:rFonts w:hint="eastAsia" w:ascii="宋体" w:hAnsi="宋体"/>
          <w:sz w:val="24"/>
        </w:rPr>
        <w:t>不对未中选的被邀请人就评审过程以及未中选原因作出任何解释。</w:t>
      </w:r>
    </w:p>
    <w:p>
      <w:pPr>
        <w:spacing w:line="400" w:lineRule="exact"/>
        <w:ind w:firstLine="463" w:firstLineChars="192"/>
        <w:rPr>
          <w:rFonts w:hint="eastAsia" w:ascii="宋体" w:hAnsi="宋体"/>
          <w:b/>
          <w:sz w:val="24"/>
        </w:rPr>
      </w:pPr>
      <w:r>
        <w:rPr>
          <w:rFonts w:hint="eastAsia" w:ascii="宋体" w:hAnsi="宋体"/>
          <w:b/>
          <w:sz w:val="24"/>
        </w:rPr>
        <w:t>4.通讯联系</w:t>
      </w:r>
    </w:p>
    <w:p>
      <w:pPr>
        <w:spacing w:line="400" w:lineRule="exact"/>
        <w:ind w:firstLine="460" w:firstLineChars="192"/>
        <w:rPr>
          <w:rFonts w:hint="eastAsia" w:ascii="宋体" w:hAnsi="宋体"/>
          <w:sz w:val="24"/>
        </w:rPr>
      </w:pP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应保证所登记的通讯方式畅通，在整个</w:t>
      </w:r>
      <w:r>
        <w:rPr>
          <w:rFonts w:hint="eastAsia" w:ascii="宋体" w:hAnsi="宋体"/>
          <w:sz w:val="24"/>
          <w:lang w:val="en-US" w:eastAsia="zh-CN"/>
        </w:rPr>
        <w:t>询价</w:t>
      </w:r>
      <w:r>
        <w:rPr>
          <w:rFonts w:hint="eastAsia" w:ascii="宋体" w:hAnsi="宋体"/>
          <w:sz w:val="24"/>
        </w:rPr>
        <w:t>过程中如因联系不上而导致的一切后果</w:t>
      </w:r>
      <w:r>
        <w:rPr>
          <w:rFonts w:hint="eastAsia" w:ascii="宋体" w:hAnsi="宋体"/>
          <w:sz w:val="24"/>
          <w:lang w:eastAsia="zh-CN"/>
        </w:rPr>
        <w:t>询价人</w:t>
      </w:r>
      <w:r>
        <w:rPr>
          <w:rFonts w:hint="eastAsia" w:ascii="宋体" w:hAnsi="宋体"/>
          <w:sz w:val="24"/>
        </w:rPr>
        <w:t>不承担任何责任。</w:t>
      </w:r>
    </w:p>
    <w:p>
      <w:pPr>
        <w:spacing w:line="400" w:lineRule="exact"/>
        <w:ind w:firstLine="463" w:firstLineChars="192"/>
        <w:rPr>
          <w:rFonts w:hint="eastAsia" w:ascii="宋体" w:hAnsi="宋体"/>
          <w:b/>
          <w:color w:val="FF0000"/>
          <w:sz w:val="24"/>
        </w:rPr>
      </w:pPr>
      <w:r>
        <w:rPr>
          <w:rFonts w:hint="eastAsia" w:ascii="宋体" w:hAnsi="宋体"/>
          <w:b/>
          <w:color w:val="FF0000"/>
          <w:sz w:val="24"/>
        </w:rPr>
        <w:t>5.评审的程序</w:t>
      </w:r>
    </w:p>
    <w:p>
      <w:pPr>
        <w:spacing w:line="400" w:lineRule="exact"/>
        <w:ind w:firstLine="463" w:firstLineChars="192"/>
        <w:rPr>
          <w:rFonts w:hint="eastAsia" w:ascii="宋体" w:hAnsi="宋体"/>
          <w:b/>
          <w:color w:val="FF0000"/>
          <w:sz w:val="24"/>
        </w:rPr>
      </w:pPr>
      <w:r>
        <w:rPr>
          <w:rFonts w:hint="eastAsia" w:ascii="宋体" w:hAnsi="宋体"/>
          <w:b/>
          <w:color w:val="FF0000"/>
          <w:sz w:val="24"/>
        </w:rPr>
        <w:t>评审程序：资格审查—初步评审（符合性审查）—详细评审—编写评审报告，推荐中选候选人。</w:t>
      </w:r>
    </w:p>
    <w:p>
      <w:pPr>
        <w:spacing w:line="400" w:lineRule="exact"/>
        <w:ind w:firstLine="463" w:firstLineChars="192"/>
        <w:rPr>
          <w:rFonts w:hint="eastAsia" w:ascii="宋体" w:hAnsi="宋体"/>
          <w:sz w:val="24"/>
        </w:rPr>
      </w:pPr>
      <w:r>
        <w:rPr>
          <w:rFonts w:hint="eastAsia" w:ascii="宋体" w:hAnsi="宋体"/>
          <w:b/>
          <w:color w:val="FF0000"/>
          <w:sz w:val="24"/>
        </w:rPr>
        <w:t>5.1评审委员会首先按资格审查文件中的“资格审查必要合格条件标准”审查报价申请文件是否按询价文件对资格审查提出所有实质性要求和条件作出实质性响应。</w:t>
      </w:r>
      <w:r>
        <w:rPr>
          <w:rFonts w:hint="eastAsia" w:ascii="宋体" w:hAnsi="宋体"/>
          <w:sz w:val="24"/>
        </w:rPr>
        <w:t>如果报价申请文件实质上不响应询价文件的要求，评审委员会</w:t>
      </w:r>
      <w:r>
        <w:rPr>
          <w:rFonts w:hint="eastAsia" w:ascii="宋体" w:hAnsi="宋体"/>
          <w:sz w:val="24"/>
          <w:lang w:val="en-US" w:eastAsia="zh-CN"/>
        </w:rPr>
        <w:t>需</w:t>
      </w:r>
      <w:r>
        <w:rPr>
          <w:rFonts w:hint="eastAsia" w:ascii="宋体" w:hAnsi="宋体"/>
          <w:sz w:val="24"/>
        </w:rPr>
        <w:t>要求</w:t>
      </w:r>
      <w:r>
        <w:rPr>
          <w:rFonts w:hint="eastAsia" w:ascii="宋体" w:hAnsi="宋体"/>
          <w:sz w:val="24"/>
          <w:lang w:val="en-US" w:eastAsia="zh-CN"/>
        </w:rPr>
        <w:t>报价人</w:t>
      </w:r>
      <w:r>
        <w:rPr>
          <w:rFonts w:hint="eastAsia" w:ascii="宋体" w:hAnsi="宋体"/>
          <w:sz w:val="24"/>
        </w:rPr>
        <w:t>就有关问题作出书面澄清、说明或补正的，应以书面告知的方式通知</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拒绝作出的，不再进行下一步评审。</w:t>
      </w:r>
    </w:p>
    <w:p>
      <w:pPr>
        <w:spacing w:line="400" w:lineRule="exact"/>
        <w:ind w:firstLine="463" w:firstLineChars="192"/>
        <w:rPr>
          <w:rFonts w:hint="eastAsia" w:ascii="宋体" w:hAnsi="宋体"/>
          <w:b/>
          <w:color w:val="FF0000"/>
          <w:sz w:val="24"/>
        </w:rPr>
      </w:pPr>
      <w:r>
        <w:rPr>
          <w:rFonts w:hint="eastAsia" w:ascii="宋体" w:hAnsi="宋体"/>
          <w:b/>
          <w:color w:val="FF0000"/>
          <w:sz w:val="24"/>
        </w:rPr>
        <w:t>5.2初步评审（符合性审查）</w:t>
      </w:r>
    </w:p>
    <w:p>
      <w:pPr>
        <w:spacing w:line="400" w:lineRule="exact"/>
        <w:ind w:firstLine="460" w:firstLineChars="192"/>
        <w:rPr>
          <w:rFonts w:hint="eastAsia" w:ascii="宋体" w:hAnsi="宋体"/>
          <w:sz w:val="24"/>
        </w:rPr>
      </w:pPr>
      <w:r>
        <w:rPr>
          <w:rFonts w:hint="eastAsia" w:ascii="宋体" w:hAnsi="宋体"/>
          <w:kern w:val="0"/>
          <w:sz w:val="24"/>
        </w:rPr>
        <w:t>5.2.1</w:t>
      </w:r>
      <w:r>
        <w:rPr>
          <w:rFonts w:hint="eastAsia" w:ascii="宋体" w:hAnsi="宋体" w:cs="宋体"/>
          <w:kern w:val="0"/>
          <w:sz w:val="24"/>
        </w:rPr>
        <w:t>初评的内容为对</w:t>
      </w:r>
      <w:r>
        <w:rPr>
          <w:rFonts w:hint="eastAsia" w:ascii="宋体" w:hAnsi="宋体" w:cs="宋体"/>
          <w:kern w:val="0"/>
          <w:sz w:val="24"/>
          <w:lang w:val="en-US" w:eastAsia="zh-CN"/>
        </w:rPr>
        <w:t>报价人</w:t>
      </w:r>
      <w:r>
        <w:rPr>
          <w:rFonts w:hint="eastAsia" w:ascii="宋体" w:hAnsi="宋体" w:cs="宋体"/>
          <w:kern w:val="0"/>
          <w:sz w:val="24"/>
        </w:rPr>
        <w:t>的报价申请文件进行符合性审查，主要检查报价申请文件是否符</w:t>
      </w:r>
      <w:r>
        <w:rPr>
          <w:rFonts w:hint="eastAsia" w:ascii="宋体" w:hAnsi="宋体" w:cs="宋体"/>
          <w:kern w:val="0"/>
          <w:sz w:val="24"/>
          <w:lang w:val="en-US" w:eastAsia="zh-CN"/>
        </w:rPr>
        <w:t>合</w:t>
      </w:r>
      <w:r>
        <w:rPr>
          <w:rFonts w:hint="eastAsia" w:ascii="宋体" w:hAnsi="宋体" w:cs="宋体"/>
          <w:kern w:val="0"/>
          <w:sz w:val="24"/>
        </w:rPr>
        <w:t>询价文件要求，其具体评审标准详见“符合性审查评审标准”。如果报价申请文件实质上不响应询价文件的要求，评审委员会需要求</w:t>
      </w:r>
      <w:r>
        <w:rPr>
          <w:rFonts w:hint="eastAsia" w:ascii="宋体" w:hAnsi="宋体" w:cs="宋体"/>
          <w:kern w:val="0"/>
          <w:sz w:val="24"/>
          <w:lang w:val="en-US" w:eastAsia="zh-CN"/>
        </w:rPr>
        <w:t>报价人</w:t>
      </w:r>
      <w:r>
        <w:rPr>
          <w:rFonts w:hint="eastAsia" w:ascii="宋体" w:hAnsi="宋体" w:cs="宋体"/>
          <w:kern w:val="0"/>
          <w:sz w:val="24"/>
        </w:rPr>
        <w:t>就有关问题作出书面澄清、说明或补正的，应以书面告知的方式通知</w:t>
      </w:r>
      <w:r>
        <w:rPr>
          <w:rFonts w:hint="eastAsia" w:ascii="宋体" w:hAnsi="宋体" w:cs="宋体"/>
          <w:kern w:val="0"/>
          <w:sz w:val="24"/>
          <w:lang w:eastAsia="zh-CN"/>
        </w:rPr>
        <w:t>报价人</w:t>
      </w:r>
      <w:r>
        <w:rPr>
          <w:rFonts w:hint="eastAsia" w:ascii="宋体" w:hAnsi="宋体" w:cs="宋体"/>
          <w:kern w:val="0"/>
          <w:sz w:val="24"/>
        </w:rPr>
        <w:t>，</w:t>
      </w:r>
      <w:r>
        <w:rPr>
          <w:rFonts w:hint="eastAsia" w:ascii="宋体" w:hAnsi="宋体" w:cs="宋体"/>
          <w:kern w:val="0"/>
          <w:sz w:val="24"/>
          <w:lang w:eastAsia="zh-CN"/>
        </w:rPr>
        <w:t>报价人</w:t>
      </w:r>
      <w:r>
        <w:rPr>
          <w:rFonts w:hint="eastAsia" w:ascii="宋体" w:hAnsi="宋体" w:cs="宋体"/>
          <w:kern w:val="0"/>
          <w:sz w:val="24"/>
        </w:rPr>
        <w:t>拒绝作出的，不再进行下一步评审。</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w:t>
      </w:r>
      <w:r>
        <w:rPr>
          <w:rFonts w:hint="eastAsia" w:ascii="宋体" w:hAnsi="宋体" w:cs="宋体"/>
          <w:kern w:val="0"/>
          <w:sz w:val="24"/>
        </w:rPr>
        <w:t>报价申请文件有下列情况之一的，属于重大偏差，视为未能对询价文件作出实质响应，并按前款规定作出不合格处理。</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5.2.2.1</w:t>
      </w:r>
      <w:r>
        <w:rPr>
          <w:rFonts w:hint="eastAsia" w:ascii="宋体" w:hAnsi="宋体" w:cs="宋体"/>
          <w:kern w:val="0"/>
          <w:sz w:val="24"/>
        </w:rPr>
        <w:t>没有按照比询价文件要求提交报价保证金的；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5.2.2.2</w:t>
      </w:r>
      <w:r>
        <w:rPr>
          <w:rFonts w:hint="eastAsia" w:ascii="宋体" w:hAnsi="宋体" w:cs="宋体"/>
          <w:kern w:val="0"/>
          <w:sz w:val="24"/>
        </w:rPr>
        <w:t>提交的报价申请文件中法定代表人证明书或授权委托书不符合询价文件要求的；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5.2.2.3</w:t>
      </w:r>
      <w:r>
        <w:rPr>
          <w:rFonts w:hint="eastAsia" w:ascii="宋体" w:hAnsi="宋体" w:cs="宋体"/>
          <w:kern w:val="0"/>
          <w:sz w:val="24"/>
        </w:rPr>
        <w:t>报价申请文件载明的询价项目完成期限超过询价文件规定的期限；</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5.2.2.4</w:t>
      </w:r>
      <w:r>
        <w:rPr>
          <w:rFonts w:hint="eastAsia" w:ascii="宋体" w:hAnsi="宋体" w:cs="宋体"/>
          <w:kern w:val="0"/>
          <w:sz w:val="24"/>
        </w:rPr>
        <w:t>报价申请文件附有</w:t>
      </w:r>
      <w:r>
        <w:rPr>
          <w:rFonts w:hint="eastAsia" w:ascii="宋体" w:hAnsi="宋体" w:cs="宋体"/>
          <w:kern w:val="0"/>
          <w:sz w:val="24"/>
          <w:lang w:eastAsia="zh-CN"/>
        </w:rPr>
        <w:t>询价人</w:t>
      </w:r>
      <w:r>
        <w:rPr>
          <w:rFonts w:hint="eastAsia" w:ascii="宋体" w:hAnsi="宋体" w:cs="宋体"/>
          <w:kern w:val="0"/>
          <w:sz w:val="24"/>
        </w:rPr>
        <w:t>不能接受的条件；</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5.2.2.5</w:t>
      </w:r>
      <w:r>
        <w:rPr>
          <w:rFonts w:hint="eastAsia" w:ascii="宋体" w:hAnsi="宋体" w:cs="宋体"/>
          <w:kern w:val="0"/>
          <w:sz w:val="24"/>
        </w:rPr>
        <w:t>报价申请文件封面、报价申请函、报价未按规定盖章或签字，并在规定时间内拒不更正的；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5.2.2.6</w:t>
      </w:r>
      <w:r>
        <w:rPr>
          <w:rFonts w:hint="eastAsia" w:ascii="宋体" w:hAnsi="宋体" w:cs="宋体"/>
          <w:kern w:val="0"/>
          <w:sz w:val="24"/>
        </w:rPr>
        <w:t>报价申请文件的关键字迹模糊、无法辨认的；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5.2.2.7</w:t>
      </w:r>
      <w:r>
        <w:rPr>
          <w:rFonts w:hint="eastAsia" w:ascii="宋体" w:hAnsi="宋体"/>
          <w:kern w:val="0"/>
          <w:sz w:val="24"/>
          <w:lang w:val="en-US" w:eastAsia="zh-CN"/>
        </w:rPr>
        <w:t>同一家报价</w:t>
      </w:r>
      <w:r>
        <w:rPr>
          <w:rFonts w:hint="eastAsia" w:ascii="宋体" w:hAnsi="宋体" w:cs="宋体"/>
          <w:kern w:val="0"/>
          <w:sz w:val="24"/>
          <w:lang w:eastAsia="zh-CN"/>
        </w:rPr>
        <w:t>单位</w:t>
      </w:r>
      <w:r>
        <w:rPr>
          <w:rFonts w:hint="eastAsia" w:ascii="宋体" w:hAnsi="宋体" w:cs="宋体"/>
          <w:kern w:val="0"/>
          <w:sz w:val="24"/>
        </w:rPr>
        <w:t>递交两份或多份内容不同的报价申请文件，或在一份报价申请文件中对同一询价项目报有两个或多个报价的；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5.2.2.8</w:t>
      </w:r>
      <w:r>
        <w:rPr>
          <w:rFonts w:hint="eastAsia" w:ascii="宋体" w:hAnsi="宋体"/>
          <w:kern w:val="0"/>
          <w:sz w:val="24"/>
          <w:lang w:val="en-US" w:eastAsia="zh-CN"/>
        </w:rPr>
        <w:t>报价</w:t>
      </w:r>
      <w:r>
        <w:rPr>
          <w:rFonts w:hint="eastAsia" w:ascii="宋体" w:hAnsi="宋体" w:cs="宋体"/>
          <w:kern w:val="0"/>
          <w:sz w:val="24"/>
          <w:lang w:eastAsia="zh-CN"/>
        </w:rPr>
        <w:t>单位</w:t>
      </w:r>
      <w:r>
        <w:rPr>
          <w:rFonts w:hint="eastAsia" w:ascii="宋体" w:hAnsi="宋体" w:cs="宋体"/>
          <w:kern w:val="0"/>
          <w:sz w:val="24"/>
        </w:rPr>
        <w:t>的报价高于</w:t>
      </w:r>
      <w:r>
        <w:rPr>
          <w:rFonts w:hint="eastAsia" w:ascii="宋体" w:hAnsi="宋体" w:cs="宋体"/>
          <w:kern w:val="0"/>
          <w:sz w:val="24"/>
          <w:lang w:eastAsia="zh-CN"/>
        </w:rPr>
        <w:t>询价人</w:t>
      </w:r>
      <w:r>
        <w:rPr>
          <w:rFonts w:hint="eastAsia" w:ascii="宋体" w:hAnsi="宋体" w:cs="宋体"/>
          <w:kern w:val="0"/>
          <w:sz w:val="24"/>
        </w:rPr>
        <w:t>的询价控制价（最高限价）的；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5.2.2.9</w:t>
      </w:r>
      <w:r>
        <w:rPr>
          <w:rFonts w:hint="eastAsia" w:ascii="宋体" w:hAnsi="宋体" w:cs="宋体"/>
          <w:kern w:val="0"/>
          <w:sz w:val="24"/>
        </w:rPr>
        <w:t>不符合询价文件中规定的其他实质性要求的。</w:t>
      </w:r>
    </w:p>
    <w:p>
      <w:pPr>
        <w:spacing w:line="400" w:lineRule="exact"/>
        <w:ind w:firstLine="463" w:firstLineChars="192"/>
        <w:rPr>
          <w:rFonts w:hint="eastAsia" w:ascii="宋体" w:hAnsi="宋体"/>
          <w:b/>
          <w:color w:val="FF0000"/>
          <w:sz w:val="24"/>
        </w:rPr>
      </w:pPr>
      <w:r>
        <w:rPr>
          <w:rFonts w:hint="eastAsia" w:ascii="宋体" w:hAnsi="宋体"/>
          <w:b/>
          <w:color w:val="FF0000"/>
          <w:sz w:val="24"/>
        </w:rPr>
        <w:t>5.3详细评审标准</w:t>
      </w:r>
    </w:p>
    <w:p>
      <w:pPr>
        <w:widowControl/>
        <w:spacing w:line="400" w:lineRule="exact"/>
        <w:ind w:firstLine="480"/>
        <w:rPr>
          <w:rFonts w:hint="eastAsia" w:ascii="宋体" w:hAnsi="宋体"/>
          <w:b/>
          <w:color w:val="FF0000"/>
          <w:kern w:val="0"/>
          <w:sz w:val="24"/>
        </w:rPr>
      </w:pPr>
      <w:r>
        <w:rPr>
          <w:rFonts w:hint="eastAsia" w:ascii="宋体" w:hAnsi="宋体"/>
          <w:b/>
          <w:color w:val="FF0000"/>
          <w:kern w:val="0"/>
          <w:sz w:val="24"/>
        </w:rPr>
        <w:t>对通过资格审查和符合性审查的</w:t>
      </w:r>
      <w:r>
        <w:rPr>
          <w:rFonts w:hint="eastAsia" w:ascii="宋体" w:hAnsi="宋体"/>
          <w:b/>
          <w:color w:val="FF0000"/>
          <w:kern w:val="0"/>
          <w:sz w:val="24"/>
          <w:lang w:val="en-US" w:eastAsia="zh-CN"/>
        </w:rPr>
        <w:t>报价</w:t>
      </w:r>
      <w:r>
        <w:rPr>
          <w:rFonts w:hint="eastAsia" w:ascii="宋体" w:hAnsi="宋体"/>
          <w:b/>
          <w:color w:val="FF0000"/>
          <w:kern w:val="0"/>
          <w:sz w:val="24"/>
          <w:lang w:eastAsia="zh-CN"/>
        </w:rPr>
        <w:t>单位，对其</w:t>
      </w:r>
      <w:r>
        <w:rPr>
          <w:rFonts w:hint="eastAsia" w:ascii="宋体" w:hAnsi="宋体"/>
          <w:b/>
          <w:color w:val="FF0000"/>
          <w:kern w:val="0"/>
          <w:sz w:val="24"/>
        </w:rPr>
        <w:t>报价进行评审。有效</w:t>
      </w:r>
      <w:r>
        <w:rPr>
          <w:rFonts w:hint="eastAsia" w:ascii="宋体" w:hAnsi="宋体"/>
          <w:b/>
          <w:color w:val="FF0000"/>
          <w:kern w:val="0"/>
          <w:sz w:val="24"/>
          <w:lang w:val="en-US" w:eastAsia="zh-CN"/>
        </w:rPr>
        <w:t>报价人</w:t>
      </w:r>
      <w:r>
        <w:rPr>
          <w:rFonts w:hint="eastAsia" w:ascii="宋体" w:hAnsi="宋体"/>
          <w:b/>
          <w:color w:val="FF0000"/>
          <w:kern w:val="0"/>
          <w:sz w:val="24"/>
        </w:rPr>
        <w:t>报价均为有效报价的前提下，以评审价最低的有效</w:t>
      </w:r>
      <w:r>
        <w:rPr>
          <w:rFonts w:hint="eastAsia" w:ascii="宋体" w:hAnsi="宋体"/>
          <w:b/>
          <w:color w:val="FF0000"/>
          <w:kern w:val="0"/>
          <w:sz w:val="24"/>
          <w:lang w:val="en-US" w:eastAsia="zh-CN"/>
        </w:rPr>
        <w:t>报价</w:t>
      </w:r>
      <w:r>
        <w:rPr>
          <w:rFonts w:hint="eastAsia" w:ascii="宋体" w:hAnsi="宋体"/>
          <w:b/>
          <w:color w:val="FF0000"/>
          <w:kern w:val="0"/>
          <w:sz w:val="24"/>
        </w:rPr>
        <w:t>人为第一中标候选人。有效</w:t>
      </w:r>
      <w:r>
        <w:rPr>
          <w:rFonts w:hint="eastAsia" w:ascii="宋体" w:hAnsi="宋体"/>
          <w:b/>
          <w:color w:val="FF0000"/>
          <w:kern w:val="0"/>
          <w:sz w:val="24"/>
          <w:lang w:val="en-US" w:eastAsia="zh-CN"/>
        </w:rPr>
        <w:t>报价</w:t>
      </w:r>
      <w:r>
        <w:rPr>
          <w:rFonts w:hint="eastAsia" w:ascii="宋体" w:hAnsi="宋体"/>
          <w:b/>
          <w:color w:val="FF0000"/>
          <w:kern w:val="0"/>
          <w:sz w:val="24"/>
        </w:rPr>
        <w:t>人的评审价同时满足以下两个条件时，该报价视为无效报价，评标委员会将否决该</w:t>
      </w:r>
      <w:r>
        <w:rPr>
          <w:rFonts w:hint="eastAsia" w:ascii="宋体" w:hAnsi="宋体"/>
          <w:b/>
          <w:color w:val="FF0000"/>
          <w:kern w:val="0"/>
          <w:sz w:val="24"/>
          <w:lang w:val="en-US" w:eastAsia="zh-CN"/>
        </w:rPr>
        <w:t>报价</w:t>
      </w:r>
      <w:r>
        <w:rPr>
          <w:rFonts w:hint="eastAsia" w:ascii="宋体" w:hAnsi="宋体"/>
          <w:b/>
          <w:color w:val="FF0000"/>
          <w:kern w:val="0"/>
          <w:sz w:val="24"/>
        </w:rPr>
        <w:t>人的报价：（1）评审价≤控制价 ×90%；（2）评审价＜所有有效</w:t>
      </w:r>
      <w:r>
        <w:rPr>
          <w:rFonts w:hint="eastAsia" w:ascii="宋体" w:hAnsi="宋体"/>
          <w:b/>
          <w:color w:val="FF0000"/>
          <w:kern w:val="0"/>
          <w:sz w:val="24"/>
          <w:lang w:val="en-US" w:eastAsia="zh-CN"/>
        </w:rPr>
        <w:t>报价</w:t>
      </w:r>
      <w:r>
        <w:rPr>
          <w:rFonts w:hint="eastAsia" w:ascii="宋体" w:hAnsi="宋体"/>
          <w:b/>
          <w:color w:val="FF0000"/>
          <w:kern w:val="0"/>
          <w:sz w:val="24"/>
        </w:rPr>
        <w:t>人评审价算术平均值 ×90%。若最低的有效</w:t>
      </w:r>
      <w:r>
        <w:rPr>
          <w:rFonts w:hint="eastAsia" w:ascii="宋体" w:hAnsi="宋体"/>
          <w:b/>
          <w:color w:val="FF0000"/>
          <w:kern w:val="0"/>
          <w:sz w:val="24"/>
          <w:lang w:val="en-US" w:eastAsia="zh-CN"/>
        </w:rPr>
        <w:t>报价</w:t>
      </w:r>
      <w:r>
        <w:rPr>
          <w:rFonts w:hint="eastAsia" w:ascii="宋体" w:hAnsi="宋体"/>
          <w:b/>
          <w:color w:val="FF0000"/>
          <w:kern w:val="0"/>
          <w:sz w:val="24"/>
        </w:rPr>
        <w:t>人报价有2家及以上报价相同，进行现场二次报价，低价者中选，但二次报价不得高于第一次报价。</w:t>
      </w:r>
    </w:p>
    <w:p>
      <w:pPr>
        <w:spacing w:line="400" w:lineRule="exact"/>
        <w:ind w:firstLine="463" w:firstLineChars="192"/>
        <w:rPr>
          <w:rFonts w:hint="eastAsia" w:ascii="宋体" w:hAnsi="宋体"/>
          <w:b/>
          <w:color w:val="auto"/>
          <w:sz w:val="24"/>
        </w:rPr>
      </w:pPr>
      <w:r>
        <w:rPr>
          <w:rFonts w:hint="eastAsia" w:ascii="宋体" w:hAnsi="宋体"/>
          <w:b/>
          <w:color w:val="auto"/>
          <w:sz w:val="24"/>
        </w:rPr>
        <w:t>5.4编写评审报告</w:t>
      </w:r>
    </w:p>
    <w:p>
      <w:pPr>
        <w:spacing w:line="400" w:lineRule="exact"/>
        <w:ind w:firstLine="460" w:firstLineChars="192"/>
        <w:rPr>
          <w:rFonts w:hint="eastAsia" w:ascii="宋体" w:hAnsi="宋体"/>
          <w:sz w:val="24"/>
        </w:rPr>
      </w:pPr>
      <w:r>
        <w:rPr>
          <w:rFonts w:hint="eastAsia" w:ascii="宋体" w:hAnsi="宋体"/>
          <w:sz w:val="24"/>
        </w:rPr>
        <w:t>评审委员会应根据评审情况编写评审报告提交</w:t>
      </w:r>
      <w:r>
        <w:rPr>
          <w:rFonts w:hint="eastAsia" w:ascii="宋体" w:hAnsi="宋体"/>
          <w:sz w:val="24"/>
          <w:lang w:eastAsia="zh-CN"/>
        </w:rPr>
        <w:t>询价人</w:t>
      </w:r>
      <w:r>
        <w:rPr>
          <w:rFonts w:hint="eastAsia" w:ascii="宋体" w:hAnsi="宋体"/>
          <w:sz w:val="24"/>
        </w:rPr>
        <w:t>，反映评审情况和推荐中选候选人情况。</w:t>
      </w:r>
    </w:p>
    <w:p>
      <w:pPr>
        <w:spacing w:line="400" w:lineRule="exact"/>
        <w:ind w:firstLine="460" w:firstLineChars="192"/>
        <w:rPr>
          <w:rFonts w:hint="eastAsia" w:ascii="宋体" w:hAnsi="宋体"/>
          <w:b w:val="0"/>
          <w:bCs/>
          <w:color w:val="auto"/>
          <w:sz w:val="24"/>
        </w:rPr>
      </w:pPr>
      <w:r>
        <w:rPr>
          <w:rFonts w:hint="eastAsia" w:ascii="宋体" w:hAnsi="宋体"/>
          <w:b w:val="0"/>
          <w:bCs/>
          <w:color w:val="auto"/>
          <w:sz w:val="24"/>
        </w:rPr>
        <w:t>6.中选人的确定</w:t>
      </w:r>
    </w:p>
    <w:p>
      <w:pPr>
        <w:spacing w:line="400" w:lineRule="exact"/>
        <w:ind w:firstLine="480" w:firstLineChars="200"/>
        <w:rPr>
          <w:rFonts w:hint="eastAsia" w:ascii="宋体" w:hAnsi="宋体"/>
          <w:b w:val="0"/>
          <w:bCs/>
          <w:color w:val="auto"/>
          <w:sz w:val="24"/>
        </w:rPr>
      </w:pPr>
      <w:r>
        <w:rPr>
          <w:rFonts w:hint="eastAsia" w:ascii="宋体" w:hAnsi="宋体"/>
          <w:b w:val="0"/>
          <w:bCs/>
          <w:color w:val="auto"/>
          <w:sz w:val="24"/>
          <w:lang w:eastAsia="zh-CN"/>
        </w:rPr>
        <w:t>询价人</w:t>
      </w:r>
      <w:r>
        <w:rPr>
          <w:rFonts w:hint="eastAsia" w:ascii="宋体" w:hAnsi="宋体"/>
          <w:b w:val="0"/>
          <w:bCs/>
          <w:color w:val="auto"/>
          <w:sz w:val="24"/>
        </w:rPr>
        <w:t>根据评审委员会推荐的中选候选人确定第一中选候选人为中选人。</w:t>
      </w:r>
      <w:r>
        <w:rPr>
          <w:rFonts w:hint="eastAsia" w:ascii="宋体" w:hAnsi="宋体"/>
          <w:b w:val="0"/>
          <w:bCs/>
          <w:color w:val="auto"/>
          <w:sz w:val="24"/>
          <w:lang w:eastAsia="zh-CN"/>
        </w:rPr>
        <w:t>询价人</w:t>
      </w:r>
      <w:r>
        <w:rPr>
          <w:rFonts w:hint="eastAsia" w:ascii="宋体" w:hAnsi="宋体"/>
          <w:b w:val="0"/>
          <w:bCs/>
          <w:color w:val="auto"/>
          <w:sz w:val="24"/>
        </w:rPr>
        <w:t>向中选人发出中选通知书。</w:t>
      </w:r>
    </w:p>
    <w:p>
      <w:pPr>
        <w:spacing w:line="400" w:lineRule="exact"/>
        <w:ind w:firstLine="463" w:firstLineChars="192"/>
        <w:rPr>
          <w:rFonts w:hint="eastAsia" w:ascii="宋体" w:hAnsi="宋体"/>
          <w:b/>
          <w:sz w:val="24"/>
        </w:rPr>
      </w:pPr>
      <w:r>
        <w:rPr>
          <w:rFonts w:hint="eastAsia" w:ascii="宋体" w:hAnsi="宋体"/>
          <w:b/>
          <w:sz w:val="24"/>
        </w:rPr>
        <w:t>7.合同签订</w:t>
      </w:r>
    </w:p>
    <w:p>
      <w:pPr>
        <w:spacing w:line="400" w:lineRule="exact"/>
        <w:ind w:firstLine="460" w:firstLineChars="192"/>
        <w:rPr>
          <w:rFonts w:hint="eastAsia" w:ascii="宋体" w:hAnsi="宋体"/>
          <w:sz w:val="24"/>
        </w:rPr>
      </w:pPr>
      <w:r>
        <w:rPr>
          <w:rFonts w:hint="eastAsia" w:ascii="宋体" w:hAnsi="宋体"/>
          <w:sz w:val="24"/>
          <w:lang w:val="en-US" w:eastAsia="zh-CN"/>
        </w:rPr>
        <w:t>7</w:t>
      </w:r>
      <w:r>
        <w:rPr>
          <w:rFonts w:hint="eastAsia" w:ascii="宋体" w:hAnsi="宋体"/>
          <w:sz w:val="24"/>
        </w:rPr>
        <w:t>.1中选人应当自</w:t>
      </w:r>
      <w:r>
        <w:rPr>
          <w:rFonts w:hint="eastAsia" w:ascii="宋体" w:hAnsi="宋体"/>
          <w:sz w:val="24"/>
          <w:lang w:val="en-US" w:eastAsia="zh-CN"/>
        </w:rPr>
        <w:t>收到</w:t>
      </w:r>
      <w:r>
        <w:rPr>
          <w:rFonts w:hint="eastAsia" w:ascii="宋体" w:hAnsi="宋体"/>
          <w:sz w:val="24"/>
        </w:rPr>
        <w:t>中选通知书后</w:t>
      </w:r>
      <w:r>
        <w:rPr>
          <w:rFonts w:hint="eastAsia" w:ascii="宋体" w:hAnsi="宋体"/>
          <w:sz w:val="24"/>
          <w:lang w:val="en-US" w:eastAsia="zh-CN"/>
        </w:rPr>
        <w:t>5</w:t>
      </w:r>
      <w:r>
        <w:rPr>
          <w:rFonts w:hint="eastAsia" w:ascii="宋体" w:hAnsi="宋体"/>
          <w:sz w:val="24"/>
        </w:rPr>
        <w:t>个工作日内缴齐履约保证金</w:t>
      </w:r>
      <w:r>
        <w:rPr>
          <w:rFonts w:hint="eastAsia" w:ascii="宋体" w:hAnsi="宋体"/>
          <w:sz w:val="24"/>
          <w:lang w:val="en-US" w:eastAsia="zh-CN"/>
        </w:rPr>
        <w:t>或提供由商业银行、具备专业资质的工程担保公司、符合监管要求的保险公司出具的无条件、不可撤销、见索即付履约保函</w:t>
      </w:r>
      <w:r>
        <w:rPr>
          <w:rFonts w:hint="eastAsia" w:ascii="宋体" w:hAnsi="宋体"/>
          <w:sz w:val="24"/>
          <w:lang w:eastAsia="zh-CN"/>
        </w:rPr>
        <w:t>，</w:t>
      </w:r>
      <w:r>
        <w:rPr>
          <w:rFonts w:hint="eastAsia" w:ascii="宋体" w:hAnsi="宋体"/>
          <w:sz w:val="24"/>
          <w:lang w:val="en-US" w:eastAsia="zh-CN"/>
        </w:rPr>
        <w:t>然后</w:t>
      </w:r>
      <w:r>
        <w:rPr>
          <w:rFonts w:hint="eastAsia" w:ascii="宋体" w:hAnsi="宋体"/>
          <w:sz w:val="24"/>
        </w:rPr>
        <w:t>3个工作日</w:t>
      </w:r>
      <w:r>
        <w:rPr>
          <w:rFonts w:hint="eastAsia" w:ascii="宋体" w:hAnsi="宋体"/>
          <w:sz w:val="24"/>
          <w:lang w:val="en-US" w:eastAsia="zh-CN"/>
        </w:rPr>
        <w:t>内与询价人</w:t>
      </w:r>
      <w:r>
        <w:rPr>
          <w:rFonts w:hint="eastAsia" w:ascii="宋体" w:hAnsi="宋体"/>
          <w:b/>
          <w:bCs/>
          <w:color w:val="FF0000"/>
          <w:sz w:val="24"/>
          <w:lang w:val="en-US" w:eastAsia="zh-CN"/>
        </w:rPr>
        <w:t>分别签订“清单1（分部分项工程）</w:t>
      </w:r>
      <w:r>
        <w:rPr>
          <w:rFonts w:hint="eastAsia" w:ascii="宋体" w:hAnsi="宋体"/>
          <w:b/>
          <w:bCs/>
          <w:color w:val="FF0000"/>
          <w:sz w:val="24"/>
        </w:rPr>
        <w:t>施工合同</w:t>
      </w:r>
      <w:r>
        <w:rPr>
          <w:rFonts w:hint="eastAsia" w:ascii="宋体" w:hAnsi="宋体"/>
          <w:b/>
          <w:bCs/>
          <w:color w:val="FF0000"/>
          <w:sz w:val="24"/>
          <w:lang w:eastAsia="zh-CN"/>
        </w:rPr>
        <w:t>”</w:t>
      </w:r>
      <w:r>
        <w:rPr>
          <w:rFonts w:hint="eastAsia" w:ascii="宋体" w:hAnsi="宋体"/>
          <w:b/>
          <w:bCs/>
          <w:color w:val="FF0000"/>
          <w:sz w:val="24"/>
          <w:lang w:val="en-US" w:eastAsia="zh-CN"/>
        </w:rPr>
        <w:t>和“清单2（措施项目工程）施工合同”</w:t>
      </w:r>
      <w:r>
        <w:rPr>
          <w:rFonts w:hint="eastAsia" w:ascii="宋体" w:hAnsi="宋体"/>
          <w:sz w:val="24"/>
        </w:rPr>
        <w:t>，否则视为自动弃权，</w:t>
      </w:r>
      <w:r>
        <w:rPr>
          <w:rFonts w:hint="eastAsia" w:ascii="宋体" w:hAnsi="宋体"/>
          <w:sz w:val="24"/>
          <w:lang w:val="en-US" w:eastAsia="zh-CN"/>
        </w:rPr>
        <w:t>报价</w:t>
      </w:r>
      <w:r>
        <w:rPr>
          <w:rFonts w:hint="eastAsia" w:ascii="宋体" w:hAnsi="宋体"/>
          <w:sz w:val="24"/>
        </w:rPr>
        <w:t>报价保证金不予退还。</w:t>
      </w:r>
    </w:p>
    <w:p>
      <w:pPr>
        <w:spacing w:line="400" w:lineRule="exact"/>
        <w:ind w:firstLine="460" w:firstLineChars="192"/>
        <w:rPr>
          <w:rFonts w:ascii="宋体" w:hAnsi="宋体"/>
          <w:sz w:val="24"/>
        </w:rPr>
      </w:pPr>
      <w:r>
        <w:rPr>
          <w:rFonts w:hint="eastAsia" w:ascii="宋体" w:hAnsi="宋体"/>
          <w:sz w:val="24"/>
          <w:lang w:val="en-US" w:eastAsia="zh-CN"/>
        </w:rPr>
        <w:t>7</w:t>
      </w:r>
      <w:r>
        <w:rPr>
          <w:rFonts w:hint="eastAsia" w:ascii="宋体" w:hAnsi="宋体"/>
          <w:sz w:val="24"/>
        </w:rPr>
        <w:t>.2中选人如不按本报价须知的规定与</w:t>
      </w:r>
      <w:r>
        <w:rPr>
          <w:rFonts w:hint="eastAsia" w:ascii="宋体" w:hAnsi="宋体"/>
          <w:sz w:val="24"/>
          <w:lang w:eastAsia="zh-CN"/>
        </w:rPr>
        <w:t>询价人</w:t>
      </w:r>
      <w:r>
        <w:rPr>
          <w:rFonts w:hint="eastAsia" w:ascii="宋体" w:hAnsi="宋体"/>
          <w:sz w:val="24"/>
        </w:rPr>
        <w:t>签订合同或组织进场施工，则</w:t>
      </w:r>
      <w:r>
        <w:rPr>
          <w:rFonts w:hint="eastAsia" w:ascii="宋体" w:hAnsi="宋体"/>
          <w:sz w:val="24"/>
          <w:lang w:eastAsia="zh-CN"/>
        </w:rPr>
        <w:t>询价人</w:t>
      </w:r>
      <w:r>
        <w:rPr>
          <w:rFonts w:hint="eastAsia" w:ascii="宋体" w:hAnsi="宋体"/>
          <w:sz w:val="24"/>
        </w:rPr>
        <w:t>将废除授标，报价保证金不予退还，给</w:t>
      </w:r>
      <w:r>
        <w:rPr>
          <w:rFonts w:hint="eastAsia" w:ascii="宋体" w:hAnsi="宋体"/>
          <w:sz w:val="24"/>
          <w:lang w:eastAsia="zh-CN"/>
        </w:rPr>
        <w:t>询价人</w:t>
      </w:r>
      <w:r>
        <w:rPr>
          <w:rFonts w:hint="eastAsia" w:ascii="宋体" w:hAnsi="宋体"/>
          <w:sz w:val="24"/>
        </w:rPr>
        <w:t>造成的损失超过报价保证金的，还应当对超出部分予以赔偿，同时依法承担相应的法律责任。</w:t>
      </w:r>
    </w:p>
    <w:p>
      <w:pPr>
        <w:spacing w:line="400" w:lineRule="exact"/>
        <w:ind w:firstLine="460" w:firstLineChars="192"/>
        <w:rPr>
          <w:rFonts w:hint="eastAsia" w:ascii="宋体" w:hAnsi="宋体"/>
          <w:sz w:val="24"/>
        </w:rPr>
      </w:pPr>
      <w:r>
        <w:rPr>
          <w:rFonts w:hint="eastAsia" w:ascii="宋体" w:hAnsi="宋体"/>
          <w:sz w:val="24"/>
          <w:lang w:val="en-US" w:eastAsia="zh-CN"/>
        </w:rPr>
        <w:t>7</w:t>
      </w:r>
      <w:r>
        <w:rPr>
          <w:rFonts w:hint="eastAsia" w:ascii="宋体" w:hAnsi="宋体"/>
          <w:sz w:val="24"/>
        </w:rPr>
        <w:t>.</w:t>
      </w:r>
      <w:r>
        <w:rPr>
          <w:rFonts w:ascii="宋体" w:hAnsi="宋体"/>
          <w:sz w:val="24"/>
        </w:rPr>
        <w:t>3</w:t>
      </w:r>
      <w:r>
        <w:rPr>
          <w:rFonts w:hint="eastAsia" w:ascii="宋体" w:hAnsi="宋体"/>
          <w:sz w:val="24"/>
        </w:rPr>
        <w:t>中</w:t>
      </w:r>
      <w:r>
        <w:rPr>
          <w:rFonts w:ascii="宋体" w:hAnsi="宋体"/>
          <w:sz w:val="24"/>
        </w:rPr>
        <w:t>选人</w:t>
      </w:r>
      <w:r>
        <w:rPr>
          <w:rFonts w:hint="eastAsia" w:ascii="宋体" w:hAnsi="宋体"/>
          <w:sz w:val="24"/>
        </w:rPr>
        <w:t>签</w:t>
      </w:r>
      <w:r>
        <w:rPr>
          <w:rFonts w:ascii="宋体" w:hAnsi="宋体"/>
          <w:sz w:val="24"/>
        </w:rPr>
        <w:t>订</w:t>
      </w:r>
      <w:r>
        <w:rPr>
          <w:rFonts w:hint="eastAsia" w:ascii="宋体" w:hAnsi="宋体"/>
          <w:sz w:val="24"/>
        </w:rPr>
        <w:t>合同后必须按合同</w:t>
      </w:r>
      <w:r>
        <w:rPr>
          <w:rFonts w:ascii="宋体" w:hAnsi="宋体"/>
          <w:sz w:val="24"/>
        </w:rPr>
        <w:t>约定</w:t>
      </w:r>
      <w:r>
        <w:rPr>
          <w:rFonts w:hint="eastAsia" w:ascii="宋体" w:hAnsi="宋体"/>
          <w:sz w:val="24"/>
        </w:rPr>
        <w:t>时</w:t>
      </w:r>
      <w:r>
        <w:rPr>
          <w:rFonts w:ascii="宋体" w:hAnsi="宋体"/>
          <w:sz w:val="24"/>
        </w:rPr>
        <w:t>间</w:t>
      </w:r>
      <w:r>
        <w:rPr>
          <w:rFonts w:hint="eastAsia" w:ascii="宋体" w:hAnsi="宋体"/>
          <w:sz w:val="24"/>
        </w:rPr>
        <w:t>进场开始施工，中</w:t>
      </w:r>
      <w:r>
        <w:rPr>
          <w:rFonts w:ascii="宋体" w:hAnsi="宋体"/>
          <w:sz w:val="24"/>
        </w:rPr>
        <w:t>选人</w:t>
      </w:r>
      <w:r>
        <w:rPr>
          <w:rFonts w:hint="eastAsia" w:ascii="宋体" w:hAnsi="宋体"/>
          <w:sz w:val="24"/>
        </w:rPr>
        <w:t>如果未能按照上述要求进场的，在未满足进度要求的当天中</w:t>
      </w:r>
      <w:r>
        <w:rPr>
          <w:rFonts w:ascii="宋体" w:hAnsi="宋体"/>
          <w:sz w:val="24"/>
        </w:rPr>
        <w:t>选人</w:t>
      </w:r>
      <w:r>
        <w:rPr>
          <w:rFonts w:hint="eastAsia" w:ascii="宋体" w:hAnsi="宋体"/>
          <w:sz w:val="24"/>
        </w:rPr>
        <w:t>承担违约金1000</w:t>
      </w:r>
      <w:r>
        <w:rPr>
          <w:rFonts w:ascii="宋体" w:hAnsi="宋体"/>
          <w:sz w:val="24"/>
        </w:rPr>
        <w:t>0</w:t>
      </w:r>
      <w:r>
        <w:rPr>
          <w:rFonts w:hint="eastAsia" w:ascii="宋体" w:hAnsi="宋体"/>
          <w:sz w:val="24"/>
        </w:rPr>
        <w:t>元（在履约保证金中扣除），第二天仍未满足进度要求的中</w:t>
      </w:r>
      <w:r>
        <w:rPr>
          <w:rFonts w:ascii="宋体" w:hAnsi="宋体"/>
          <w:sz w:val="24"/>
        </w:rPr>
        <w:t>选人</w:t>
      </w:r>
      <w:r>
        <w:rPr>
          <w:rFonts w:hint="eastAsia" w:ascii="宋体" w:hAnsi="宋体"/>
          <w:sz w:val="24"/>
        </w:rPr>
        <w:t>承担违约金2000</w:t>
      </w:r>
      <w:r>
        <w:rPr>
          <w:rFonts w:ascii="宋体" w:hAnsi="宋体"/>
          <w:sz w:val="24"/>
        </w:rPr>
        <w:t>0</w:t>
      </w:r>
      <w:r>
        <w:rPr>
          <w:rFonts w:hint="eastAsia" w:ascii="宋体" w:hAnsi="宋体"/>
          <w:sz w:val="24"/>
        </w:rPr>
        <w:t>元（在履约保证金中扣除）并解除合同。同时报价排名第</w:t>
      </w:r>
      <w:r>
        <w:rPr>
          <w:rFonts w:hint="eastAsia" w:ascii="宋体" w:hAnsi="宋体"/>
          <w:sz w:val="24"/>
          <w:lang w:val="en-US" w:eastAsia="zh-CN"/>
        </w:rPr>
        <w:t>二</w:t>
      </w:r>
      <w:r>
        <w:rPr>
          <w:rFonts w:hint="eastAsia" w:ascii="宋体" w:hAnsi="宋体"/>
          <w:sz w:val="24"/>
        </w:rPr>
        <w:t>顺位的中选候选人作为中选人，立即组织进场施工，进度要求如上；如第</w:t>
      </w:r>
      <w:r>
        <w:rPr>
          <w:rFonts w:hint="eastAsia" w:ascii="宋体" w:hAnsi="宋体"/>
          <w:sz w:val="24"/>
          <w:lang w:val="en-US" w:eastAsia="zh-CN"/>
        </w:rPr>
        <w:t>二</w:t>
      </w:r>
      <w:r>
        <w:rPr>
          <w:rFonts w:hint="eastAsia" w:ascii="宋体" w:hAnsi="宋体"/>
          <w:sz w:val="24"/>
        </w:rPr>
        <w:t>名不愿履行合同或仍不能满足施工进度的，则报价排名第</w:t>
      </w:r>
      <w:r>
        <w:rPr>
          <w:rFonts w:hint="eastAsia" w:ascii="宋体" w:hAnsi="宋体"/>
          <w:sz w:val="24"/>
          <w:lang w:val="en-US" w:eastAsia="zh-CN"/>
        </w:rPr>
        <w:t>三</w:t>
      </w:r>
      <w:r>
        <w:rPr>
          <w:rFonts w:hint="eastAsia" w:ascii="宋体" w:hAnsi="宋体"/>
          <w:sz w:val="24"/>
        </w:rPr>
        <w:t>顺位的中选候选人做中选人，以此类推。</w:t>
      </w:r>
    </w:p>
    <w:p>
      <w:pPr>
        <w:spacing w:line="400" w:lineRule="exact"/>
        <w:ind w:firstLine="472"/>
        <w:rPr>
          <w:rFonts w:hint="eastAsia" w:ascii="宋体" w:hAnsi="宋体"/>
          <w:sz w:val="24"/>
        </w:rPr>
      </w:pPr>
      <w:r>
        <w:rPr>
          <w:rFonts w:hint="eastAsia" w:ascii="宋体" w:hAnsi="宋体"/>
          <w:sz w:val="24"/>
          <w:lang w:val="en-US" w:eastAsia="zh-CN"/>
        </w:rPr>
        <w:t>7</w:t>
      </w:r>
      <w:r>
        <w:rPr>
          <w:rFonts w:hint="eastAsia" w:ascii="宋体" w:hAnsi="宋体"/>
          <w:sz w:val="24"/>
        </w:rPr>
        <w:t>.4若中选</w:t>
      </w:r>
      <w:r>
        <w:rPr>
          <w:rFonts w:hint="eastAsia" w:ascii="宋体" w:hAnsi="宋体"/>
          <w:sz w:val="24"/>
          <w:lang w:eastAsia="zh-CN"/>
        </w:rPr>
        <w:t>单位</w:t>
      </w:r>
      <w:r>
        <w:rPr>
          <w:rFonts w:hint="eastAsia" w:ascii="宋体" w:hAnsi="宋体"/>
          <w:sz w:val="24"/>
        </w:rPr>
        <w:t>不能满足施工进度与质量时，</w:t>
      </w:r>
      <w:r>
        <w:rPr>
          <w:rFonts w:hint="eastAsia" w:ascii="宋体" w:hAnsi="宋体"/>
          <w:sz w:val="24"/>
          <w:lang w:val="en-US" w:eastAsia="zh-CN"/>
        </w:rPr>
        <w:t>询价人</w:t>
      </w:r>
      <w:r>
        <w:rPr>
          <w:rFonts w:hint="eastAsia" w:ascii="宋体" w:hAnsi="宋体"/>
          <w:sz w:val="24"/>
        </w:rPr>
        <w:t>有权随时依次补充第二中选人或第三中选人进场施工，中选</w:t>
      </w:r>
      <w:r>
        <w:rPr>
          <w:rFonts w:hint="eastAsia" w:ascii="宋体" w:hAnsi="宋体"/>
          <w:sz w:val="24"/>
          <w:lang w:eastAsia="zh-CN"/>
        </w:rPr>
        <w:t>单位</w:t>
      </w:r>
      <w:r>
        <w:rPr>
          <w:rFonts w:hint="eastAsia" w:ascii="宋体" w:hAnsi="宋体"/>
          <w:sz w:val="24"/>
        </w:rPr>
        <w:t>不得提出任何异议，必须无条件服从公司决定。</w:t>
      </w:r>
    </w:p>
    <w:p>
      <w:pPr>
        <w:spacing w:line="400" w:lineRule="exact"/>
        <w:ind w:firstLine="472"/>
        <w:rPr>
          <w:rFonts w:ascii="宋体" w:hAnsi="宋体"/>
          <w:sz w:val="24"/>
        </w:rPr>
      </w:pPr>
      <w:r>
        <w:rPr>
          <w:rFonts w:hint="eastAsia" w:ascii="宋体" w:hAnsi="宋体"/>
          <w:sz w:val="24"/>
          <w:lang w:val="en-US" w:eastAsia="zh-CN"/>
        </w:rPr>
        <w:t>7</w:t>
      </w:r>
      <w:r>
        <w:rPr>
          <w:rFonts w:hint="eastAsia" w:ascii="宋体" w:hAnsi="宋体"/>
          <w:sz w:val="24"/>
        </w:rPr>
        <w:t>.5中选</w:t>
      </w:r>
      <w:r>
        <w:rPr>
          <w:rFonts w:hint="eastAsia" w:ascii="宋体" w:hAnsi="宋体"/>
          <w:sz w:val="24"/>
          <w:lang w:eastAsia="zh-CN"/>
        </w:rPr>
        <w:t>单位</w:t>
      </w:r>
      <w:r>
        <w:rPr>
          <w:rFonts w:hint="eastAsia" w:ascii="宋体" w:hAnsi="宋体"/>
          <w:sz w:val="24"/>
        </w:rPr>
        <w:t>在施工过程中，若出现施工</w:t>
      </w:r>
      <w:r>
        <w:rPr>
          <w:rFonts w:hint="eastAsia" w:ascii="宋体" w:hAnsi="宋体"/>
          <w:sz w:val="24"/>
          <w:lang w:eastAsia="zh-CN"/>
        </w:rPr>
        <w:t>单位</w:t>
      </w:r>
      <w:r>
        <w:rPr>
          <w:rFonts w:hint="eastAsia" w:ascii="宋体" w:hAnsi="宋体"/>
          <w:sz w:val="24"/>
        </w:rPr>
        <w:t>或工人到</w:t>
      </w:r>
      <w:r>
        <w:rPr>
          <w:rFonts w:hint="eastAsia" w:ascii="宋体" w:hAnsi="宋体"/>
          <w:sz w:val="24"/>
          <w:lang w:eastAsia="zh-CN"/>
        </w:rPr>
        <w:t>询价人</w:t>
      </w:r>
      <w:r>
        <w:rPr>
          <w:rFonts w:hint="eastAsia" w:ascii="宋体" w:hAnsi="宋体"/>
          <w:sz w:val="24"/>
        </w:rPr>
        <w:t>或上级相关部门上访的行为，以及工程款没有及时下发到工人或者材料供应商和发现支付证明造假行为的，</w:t>
      </w:r>
      <w:r>
        <w:rPr>
          <w:rFonts w:hint="eastAsia" w:ascii="宋体" w:hAnsi="宋体"/>
          <w:sz w:val="24"/>
          <w:lang w:eastAsia="zh-CN"/>
        </w:rPr>
        <w:t>询价人</w:t>
      </w:r>
      <w:r>
        <w:rPr>
          <w:rFonts w:hint="eastAsia" w:ascii="宋体" w:hAnsi="宋体"/>
          <w:sz w:val="24"/>
        </w:rPr>
        <w:t>将取消中选</w:t>
      </w:r>
      <w:r>
        <w:rPr>
          <w:rFonts w:hint="eastAsia" w:ascii="宋体" w:hAnsi="宋体"/>
          <w:sz w:val="24"/>
          <w:lang w:eastAsia="zh-CN"/>
        </w:rPr>
        <w:t>报价人</w:t>
      </w:r>
      <w:r>
        <w:rPr>
          <w:rFonts w:hint="eastAsia" w:ascii="宋体" w:hAnsi="宋体"/>
          <w:sz w:val="24"/>
        </w:rPr>
        <w:t>中选资格，并列入公司黑名单，2年内不得参与公司组织的任何</w:t>
      </w:r>
      <w:r>
        <w:rPr>
          <w:rFonts w:hint="eastAsia" w:ascii="宋体" w:hAnsi="宋体"/>
          <w:sz w:val="24"/>
          <w:lang w:val="en-US" w:eastAsia="zh-CN"/>
        </w:rPr>
        <w:t>询价</w:t>
      </w:r>
      <w:r>
        <w:rPr>
          <w:rFonts w:hint="eastAsia" w:ascii="宋体" w:hAnsi="宋体"/>
          <w:sz w:val="24"/>
        </w:rPr>
        <w:t>活动。</w:t>
      </w:r>
    </w:p>
    <w:p>
      <w:pPr>
        <w:spacing w:line="400" w:lineRule="exact"/>
        <w:ind w:firstLine="460" w:firstLineChars="192"/>
        <w:rPr>
          <w:rFonts w:hint="eastAsia" w:ascii="宋体" w:hAnsi="宋体"/>
          <w:sz w:val="24"/>
        </w:rPr>
      </w:pPr>
      <w:r>
        <w:rPr>
          <w:rFonts w:hint="eastAsia" w:ascii="宋体" w:hAnsi="宋体"/>
          <w:sz w:val="24"/>
          <w:lang w:val="en-US" w:eastAsia="zh-CN"/>
        </w:rPr>
        <w:t>7</w:t>
      </w:r>
      <w:r>
        <w:rPr>
          <w:rFonts w:hint="eastAsia" w:ascii="宋体" w:hAnsi="宋体"/>
          <w:sz w:val="24"/>
        </w:rPr>
        <w:t>.6凡中选</w:t>
      </w:r>
      <w:r>
        <w:rPr>
          <w:rFonts w:hint="eastAsia" w:ascii="宋体" w:hAnsi="宋体"/>
          <w:sz w:val="24"/>
          <w:lang w:eastAsia="zh-CN"/>
        </w:rPr>
        <w:t>单位</w:t>
      </w:r>
      <w:r>
        <w:rPr>
          <w:rFonts w:hint="eastAsia" w:ascii="宋体" w:hAnsi="宋体"/>
          <w:sz w:val="24"/>
        </w:rPr>
        <w:t>不得转包或二次分包，一经发现将取消中选资格，报价保证金不予退还。</w:t>
      </w: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spacing w:line="420" w:lineRule="exact"/>
        <w:rPr>
          <w:rFonts w:hint="eastAsia" w:eastAsia="汉仪中宋简"/>
          <w:sz w:val="24"/>
        </w:rPr>
      </w:pPr>
    </w:p>
    <w:p>
      <w:pPr>
        <w:rPr>
          <w:rFonts w:hint="eastAsia" w:eastAsia="汉仪中宋简"/>
          <w:b/>
          <w:sz w:val="24"/>
        </w:rPr>
      </w:pPr>
    </w:p>
    <w:p>
      <w:pPr>
        <w:rPr>
          <w:rFonts w:hint="eastAsia" w:eastAsia="汉仪中宋简"/>
          <w:b/>
          <w:sz w:val="24"/>
        </w:rPr>
      </w:pPr>
    </w:p>
    <w:p>
      <w:pPr>
        <w:rPr>
          <w:rFonts w:hint="eastAsia" w:eastAsia="汉仪中宋简"/>
          <w:b/>
          <w:sz w:val="24"/>
        </w:rPr>
      </w:pPr>
    </w:p>
    <w:p>
      <w:pPr>
        <w:rPr>
          <w:rFonts w:hint="eastAsia" w:eastAsia="汉仪中宋简"/>
          <w:b/>
          <w:sz w:val="24"/>
        </w:rPr>
      </w:pPr>
      <w:r>
        <w:rPr>
          <w:rFonts w:hint="eastAsia" w:eastAsia="汉仪中宋简"/>
          <w:b/>
          <w:sz w:val="24"/>
        </w:rPr>
        <w:t>附件1</w:t>
      </w:r>
    </w:p>
    <w:p>
      <w:pPr>
        <w:jc w:val="center"/>
        <w:rPr>
          <w:rFonts w:hint="eastAsia" w:eastAsia="汉仪中宋简"/>
          <w:b/>
          <w:sz w:val="36"/>
          <w:szCs w:val="36"/>
        </w:rPr>
      </w:pPr>
      <w:r>
        <w:rPr>
          <w:rFonts w:hint="eastAsia" w:eastAsia="汉仪中宋简"/>
          <w:b/>
          <w:sz w:val="36"/>
          <w:szCs w:val="36"/>
        </w:rPr>
        <w:t>资格审查必要合格条件标准</w:t>
      </w:r>
    </w:p>
    <w:tbl>
      <w:tblPr>
        <w:tblStyle w:val="17"/>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681"/>
        <w:gridCol w:w="2745"/>
        <w:gridCol w:w="3300"/>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ind w:left="0" w:leftChars="-67" w:hanging="141" w:hangingChars="67"/>
              <w:jc w:val="center"/>
              <w:rPr>
                <w:rFonts w:hint="eastAsia" w:ascii="宋体" w:hAnsi="宋体"/>
                <w:b/>
                <w:sz w:val="21"/>
                <w:szCs w:val="21"/>
              </w:rPr>
            </w:pPr>
            <w:r>
              <w:rPr>
                <w:rFonts w:hint="eastAsia" w:ascii="宋体" w:hAnsi="宋体"/>
                <w:b/>
                <w:sz w:val="21"/>
                <w:szCs w:val="21"/>
              </w:rPr>
              <w:t>序号</w:t>
            </w:r>
          </w:p>
        </w:tc>
        <w:tc>
          <w:tcPr>
            <w:tcW w:w="1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 w:val="21"/>
                <w:szCs w:val="21"/>
              </w:rPr>
            </w:pPr>
            <w:r>
              <w:rPr>
                <w:rFonts w:hint="eastAsia" w:ascii="宋体" w:hAnsi="宋体"/>
                <w:b/>
                <w:sz w:val="21"/>
                <w:szCs w:val="21"/>
              </w:rPr>
              <w:t>项目内容</w:t>
            </w:r>
          </w:p>
        </w:tc>
        <w:tc>
          <w:tcPr>
            <w:tcW w:w="27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 w:val="21"/>
                <w:szCs w:val="21"/>
              </w:rPr>
            </w:pPr>
            <w:r>
              <w:rPr>
                <w:rFonts w:hint="eastAsia" w:ascii="宋体" w:hAnsi="宋体"/>
                <w:b/>
                <w:sz w:val="21"/>
                <w:szCs w:val="21"/>
              </w:rPr>
              <w:t>合格条件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 w:val="21"/>
                <w:szCs w:val="21"/>
              </w:rPr>
            </w:pPr>
            <w:r>
              <w:rPr>
                <w:rFonts w:hint="eastAsia" w:ascii="宋体" w:hAnsi="宋体"/>
                <w:b/>
                <w:sz w:val="21"/>
                <w:szCs w:val="21"/>
                <w:lang w:eastAsia="zh-CN"/>
              </w:rPr>
              <w:t>报价人</w:t>
            </w:r>
            <w:r>
              <w:rPr>
                <w:rFonts w:hint="eastAsia" w:ascii="宋体" w:hAnsi="宋体"/>
                <w:b/>
                <w:sz w:val="21"/>
                <w:szCs w:val="21"/>
              </w:rPr>
              <w:t>应具备的</w:t>
            </w:r>
          </w:p>
          <w:p>
            <w:pPr>
              <w:jc w:val="center"/>
              <w:rPr>
                <w:rFonts w:hint="eastAsia" w:ascii="宋体" w:hAnsi="宋体"/>
                <w:b/>
                <w:sz w:val="21"/>
                <w:szCs w:val="21"/>
              </w:rPr>
            </w:pPr>
            <w:r>
              <w:rPr>
                <w:rFonts w:hint="eastAsia" w:ascii="宋体" w:hAnsi="宋体"/>
                <w:b/>
                <w:sz w:val="21"/>
                <w:szCs w:val="21"/>
              </w:rPr>
              <w:t>条件或说明</w:t>
            </w:r>
          </w:p>
        </w:tc>
        <w:tc>
          <w:tcPr>
            <w:tcW w:w="9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 w:val="21"/>
                <w:szCs w:val="21"/>
              </w:rPr>
            </w:pPr>
            <w:r>
              <w:rPr>
                <w:rFonts w:hint="eastAsia" w:ascii="宋体" w:hAnsi="宋体"/>
                <w:b/>
                <w:sz w:val="21"/>
                <w:szCs w:val="21"/>
              </w:rPr>
              <w:t>合格打“√”，不合格打“×”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1"/>
                <w:szCs w:val="21"/>
              </w:rPr>
            </w:pPr>
            <w:r>
              <w:rPr>
                <w:rFonts w:hint="eastAsia" w:ascii="宋体" w:hAnsi="宋体"/>
                <w:sz w:val="21"/>
                <w:szCs w:val="21"/>
              </w:rPr>
              <w:t>1</w:t>
            </w:r>
          </w:p>
        </w:tc>
        <w:tc>
          <w:tcPr>
            <w:tcW w:w="168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 w:val="21"/>
                <w:szCs w:val="21"/>
              </w:rPr>
            </w:pPr>
            <w:r>
              <w:rPr>
                <w:rFonts w:hint="eastAsia" w:ascii="宋体" w:hAnsi="宋体"/>
                <w:sz w:val="21"/>
                <w:szCs w:val="21"/>
              </w:rPr>
              <w:t>营业执照、组织机构代码证、税务登记证</w:t>
            </w:r>
          </w:p>
        </w:tc>
        <w:tc>
          <w:tcPr>
            <w:tcW w:w="274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 w:val="21"/>
                <w:szCs w:val="21"/>
                <w:lang w:eastAsia="zh-CN"/>
              </w:rPr>
            </w:pPr>
            <w:r>
              <w:rPr>
                <w:rFonts w:hint="eastAsia" w:ascii="宋体" w:hAnsi="宋体"/>
                <w:sz w:val="21"/>
                <w:szCs w:val="21"/>
                <w:lang w:val="en-US" w:eastAsia="zh-CN"/>
              </w:rPr>
              <w:t>提供复印件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 w:val="21"/>
                <w:szCs w:val="21"/>
              </w:rPr>
            </w:pPr>
            <w:r>
              <w:rPr>
                <w:rFonts w:hint="eastAsia" w:ascii="宋体" w:hAnsi="宋体"/>
                <w:sz w:val="21"/>
                <w:szCs w:val="21"/>
              </w:rPr>
              <w:t>提供营业执照副本、组织机构代码证副本、税务登记证副本复印件（若三证合一的，提供三证合一的营业执照副本复印件）。</w:t>
            </w:r>
          </w:p>
        </w:tc>
        <w:tc>
          <w:tcPr>
            <w:tcW w:w="9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1"/>
                <w:szCs w:val="21"/>
              </w:rPr>
            </w:pPr>
            <w:r>
              <w:rPr>
                <w:rFonts w:hint="eastAsia" w:ascii="宋体" w:hAnsi="宋体"/>
                <w:sz w:val="21"/>
                <w:szCs w:val="21"/>
              </w:rPr>
              <w:t>2</w:t>
            </w:r>
          </w:p>
        </w:tc>
        <w:tc>
          <w:tcPr>
            <w:tcW w:w="168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 w:val="21"/>
                <w:szCs w:val="21"/>
              </w:rPr>
            </w:pPr>
            <w:r>
              <w:rPr>
                <w:rFonts w:hint="eastAsia" w:ascii="宋体" w:hAnsi="宋体"/>
                <w:sz w:val="21"/>
                <w:szCs w:val="21"/>
              </w:rPr>
              <w:t>注册资本</w:t>
            </w:r>
          </w:p>
        </w:tc>
        <w:tc>
          <w:tcPr>
            <w:tcW w:w="274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kern w:val="2"/>
                <w:sz w:val="21"/>
                <w:szCs w:val="21"/>
                <w:lang w:val="en-US" w:eastAsia="zh-CN" w:bidi="ar-SA"/>
              </w:rPr>
            </w:pPr>
            <w:r>
              <w:rPr>
                <w:rFonts w:hint="eastAsia" w:ascii="宋体" w:hAnsi="宋体"/>
                <w:sz w:val="21"/>
                <w:szCs w:val="21"/>
                <w:lang w:val="en-US" w:eastAsia="zh-CN"/>
              </w:rPr>
              <w:t>提供复印件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 w:val="21"/>
                <w:szCs w:val="21"/>
              </w:rPr>
            </w:pPr>
            <w:r>
              <w:rPr>
                <w:rFonts w:hint="eastAsia" w:ascii="宋体" w:hAnsi="宋体"/>
                <w:sz w:val="21"/>
                <w:szCs w:val="21"/>
              </w:rPr>
              <w:t>营业执照副本复印件</w:t>
            </w:r>
            <w:r>
              <w:rPr>
                <w:rFonts w:hint="eastAsia" w:ascii="宋体" w:hAnsi="宋体"/>
                <w:sz w:val="21"/>
                <w:szCs w:val="21"/>
                <w:lang w:val="en-US" w:eastAsia="zh-CN"/>
              </w:rPr>
              <w:t>中注明的</w:t>
            </w:r>
            <w:r>
              <w:rPr>
                <w:rFonts w:hint="eastAsia" w:ascii="宋体" w:hAnsi="宋体"/>
                <w:sz w:val="21"/>
                <w:szCs w:val="21"/>
              </w:rPr>
              <w:t>企业注册资本不得低于</w:t>
            </w:r>
            <w:r>
              <w:rPr>
                <w:rFonts w:hint="eastAsia" w:ascii="宋体" w:hAnsi="宋体"/>
                <w:sz w:val="21"/>
                <w:szCs w:val="21"/>
                <w:lang w:val="en-US" w:eastAsia="zh-CN"/>
              </w:rPr>
              <w:t>4</w:t>
            </w:r>
            <w:r>
              <w:rPr>
                <w:rFonts w:hint="eastAsia" w:ascii="宋体" w:hAnsi="宋体"/>
                <w:sz w:val="21"/>
                <w:szCs w:val="21"/>
              </w:rPr>
              <w:t>00万元</w:t>
            </w:r>
          </w:p>
        </w:tc>
        <w:tc>
          <w:tcPr>
            <w:tcW w:w="9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1"/>
                <w:szCs w:val="21"/>
              </w:rPr>
            </w:pPr>
            <w:r>
              <w:rPr>
                <w:rFonts w:hint="eastAsia" w:ascii="宋体" w:hAnsi="宋体"/>
                <w:sz w:val="21"/>
                <w:szCs w:val="21"/>
              </w:rPr>
              <w:t>3</w:t>
            </w:r>
          </w:p>
        </w:tc>
        <w:tc>
          <w:tcPr>
            <w:tcW w:w="168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kern w:val="2"/>
                <w:sz w:val="21"/>
                <w:szCs w:val="21"/>
                <w:lang w:val="en-US" w:eastAsia="zh-CN" w:bidi="ar-SA"/>
              </w:rPr>
            </w:pPr>
            <w:r>
              <w:rPr>
                <w:rFonts w:ascii="宋体" w:hAnsi="宋体"/>
                <w:sz w:val="21"/>
                <w:szCs w:val="21"/>
              </w:rPr>
              <w:t>以</w:t>
            </w:r>
            <w:r>
              <w:rPr>
                <w:rFonts w:hint="eastAsia" w:ascii="宋体" w:hAnsi="宋体"/>
                <w:sz w:val="21"/>
                <w:szCs w:val="21"/>
              </w:rPr>
              <w:t>往</w:t>
            </w:r>
            <w:r>
              <w:rPr>
                <w:rFonts w:ascii="宋体" w:hAnsi="宋体"/>
                <w:sz w:val="21"/>
                <w:szCs w:val="21"/>
              </w:rPr>
              <w:t>出</w:t>
            </w:r>
            <w:r>
              <w:rPr>
                <w:rFonts w:hint="eastAsia" w:ascii="宋体" w:hAnsi="宋体"/>
                <w:sz w:val="21"/>
                <w:szCs w:val="21"/>
              </w:rPr>
              <w:t>具</w:t>
            </w:r>
            <w:r>
              <w:rPr>
                <w:rFonts w:ascii="宋体" w:hAnsi="宋体"/>
                <w:sz w:val="21"/>
                <w:szCs w:val="21"/>
              </w:rPr>
              <w:t>过的专票留底联</w:t>
            </w:r>
          </w:p>
        </w:tc>
        <w:tc>
          <w:tcPr>
            <w:tcW w:w="2745"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kern w:val="2"/>
                <w:sz w:val="21"/>
                <w:szCs w:val="21"/>
                <w:lang w:val="en-US" w:eastAsia="zh-CN" w:bidi="ar-SA"/>
              </w:rPr>
            </w:pPr>
            <w:r>
              <w:rPr>
                <w:rFonts w:hint="eastAsia" w:ascii="宋体" w:hAnsi="宋体"/>
                <w:sz w:val="21"/>
                <w:szCs w:val="21"/>
                <w:lang w:val="en-US" w:eastAsia="zh-CN"/>
              </w:rPr>
              <w:t>提供复印件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kern w:val="2"/>
                <w:sz w:val="21"/>
                <w:szCs w:val="21"/>
                <w:lang w:val="en-US" w:eastAsia="zh-CN" w:bidi="ar-SA"/>
              </w:rPr>
            </w:pPr>
            <w:r>
              <w:rPr>
                <w:rFonts w:ascii="宋体" w:hAnsi="宋体"/>
                <w:sz w:val="21"/>
                <w:szCs w:val="21"/>
              </w:rPr>
              <w:t>以</w:t>
            </w:r>
            <w:r>
              <w:rPr>
                <w:rFonts w:hint="eastAsia" w:ascii="宋体" w:hAnsi="宋体"/>
                <w:sz w:val="21"/>
                <w:szCs w:val="21"/>
              </w:rPr>
              <w:t>往</w:t>
            </w:r>
            <w:r>
              <w:rPr>
                <w:rFonts w:ascii="宋体" w:hAnsi="宋体"/>
                <w:sz w:val="21"/>
                <w:szCs w:val="21"/>
              </w:rPr>
              <w:t>出</w:t>
            </w:r>
            <w:r>
              <w:rPr>
                <w:rFonts w:hint="eastAsia" w:ascii="宋体" w:hAnsi="宋体"/>
                <w:sz w:val="21"/>
                <w:szCs w:val="21"/>
              </w:rPr>
              <w:t>具</w:t>
            </w:r>
            <w:r>
              <w:rPr>
                <w:rFonts w:ascii="宋体" w:hAnsi="宋体"/>
                <w:sz w:val="21"/>
                <w:szCs w:val="21"/>
              </w:rPr>
              <w:t>过的</w:t>
            </w:r>
            <w:r>
              <w:rPr>
                <w:rFonts w:hint="eastAsia" w:ascii="宋体" w:hAnsi="宋体"/>
                <w:sz w:val="21"/>
                <w:szCs w:val="21"/>
                <w:lang w:val="en-US" w:eastAsia="zh-CN"/>
              </w:rPr>
              <w:t>增值税</w:t>
            </w:r>
            <w:r>
              <w:rPr>
                <w:rFonts w:ascii="宋体" w:hAnsi="宋体"/>
                <w:sz w:val="21"/>
                <w:szCs w:val="21"/>
              </w:rPr>
              <w:t>专</w:t>
            </w:r>
            <w:r>
              <w:rPr>
                <w:rFonts w:hint="eastAsia" w:ascii="宋体" w:hAnsi="宋体"/>
                <w:sz w:val="21"/>
                <w:szCs w:val="21"/>
                <w:lang w:val="en-US" w:eastAsia="zh-CN"/>
              </w:rPr>
              <w:t>用发</w:t>
            </w:r>
            <w:r>
              <w:rPr>
                <w:rFonts w:ascii="宋体" w:hAnsi="宋体"/>
                <w:sz w:val="21"/>
                <w:szCs w:val="21"/>
              </w:rPr>
              <w:t>票留底联</w:t>
            </w:r>
            <w:r>
              <w:rPr>
                <w:rFonts w:hint="eastAsia" w:ascii="宋体" w:hAnsi="宋体"/>
                <w:sz w:val="21"/>
                <w:szCs w:val="21"/>
              </w:rPr>
              <w:t>（</w:t>
            </w:r>
            <w:r>
              <w:rPr>
                <w:rFonts w:ascii="宋体" w:hAnsi="宋体"/>
                <w:sz w:val="21"/>
                <w:szCs w:val="21"/>
              </w:rPr>
              <w:t>税率为</w:t>
            </w:r>
            <w:r>
              <w:rPr>
                <w:rFonts w:hint="eastAsia" w:ascii="宋体" w:hAnsi="宋体"/>
                <w:sz w:val="21"/>
                <w:szCs w:val="21"/>
              </w:rPr>
              <w:t>9</w:t>
            </w:r>
            <w:r>
              <w:rPr>
                <w:rFonts w:ascii="宋体" w:hAnsi="宋体"/>
                <w:sz w:val="21"/>
                <w:szCs w:val="21"/>
              </w:rPr>
              <w:t>%）</w:t>
            </w:r>
            <w:r>
              <w:rPr>
                <w:rFonts w:hint="eastAsia" w:ascii="宋体" w:hAnsi="宋体"/>
                <w:sz w:val="21"/>
                <w:szCs w:val="21"/>
              </w:rPr>
              <w:t>。</w:t>
            </w:r>
          </w:p>
        </w:tc>
        <w:tc>
          <w:tcPr>
            <w:tcW w:w="9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 w:val="21"/>
                <w:szCs w:val="21"/>
                <w:lang w:eastAsia="zh-CN"/>
              </w:rPr>
            </w:pPr>
            <w:r>
              <w:rPr>
                <w:rFonts w:hint="eastAsia" w:ascii="宋体" w:hAnsi="宋体"/>
                <w:sz w:val="21"/>
                <w:szCs w:val="21"/>
                <w:lang w:val="en-US" w:eastAsia="zh-CN"/>
              </w:rPr>
              <w:t>4</w:t>
            </w:r>
          </w:p>
        </w:tc>
        <w:tc>
          <w:tcPr>
            <w:tcW w:w="168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rPr>
              <w:t>信誉证明材料</w:t>
            </w:r>
          </w:p>
        </w:tc>
        <w:tc>
          <w:tcPr>
            <w:tcW w:w="2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宋体" w:hAnsi="宋体" w:eastAsia="宋体" w:cs="Times New Roman"/>
                <w:sz w:val="21"/>
                <w:szCs w:val="21"/>
                <w:lang w:val="en-US" w:eastAsia="zh-CN"/>
              </w:rPr>
            </w:pPr>
            <w:r>
              <w:rPr>
                <w:rFonts w:hint="eastAsia" w:ascii="宋体" w:hAnsi="宋体" w:eastAsia="宋体" w:cs="Times New Roman"/>
                <w:sz w:val="21"/>
                <w:szCs w:val="21"/>
              </w:rPr>
              <w:t>四川省住建厅网站或信用中国网站打印的</w:t>
            </w:r>
            <w:r>
              <w:rPr>
                <w:rFonts w:hint="eastAsia" w:ascii="宋体" w:hAnsi="宋体" w:eastAsia="宋体" w:cs="Times New Roman"/>
                <w:sz w:val="21"/>
                <w:szCs w:val="21"/>
                <w:lang w:val="en-US" w:eastAsia="zh-CN"/>
              </w:rPr>
              <w:t>纸质文件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四川省住建厅网站或信用中国网站打印的</w:t>
            </w:r>
            <w:r>
              <w:rPr>
                <w:rFonts w:hint="eastAsia" w:ascii="宋体" w:hAnsi="宋体" w:eastAsia="宋体" w:cs="Times New Roman"/>
                <w:sz w:val="21"/>
                <w:szCs w:val="21"/>
                <w:lang w:val="en-US" w:eastAsia="zh-CN"/>
              </w:rPr>
              <w:t>三年内</w:t>
            </w:r>
            <w:r>
              <w:rPr>
                <w:rFonts w:hint="eastAsia" w:ascii="宋体" w:hAnsi="宋体" w:eastAsia="宋体" w:cs="Times New Roman"/>
                <w:sz w:val="21"/>
                <w:szCs w:val="21"/>
              </w:rPr>
              <w:t>无不良行为的证明</w:t>
            </w:r>
          </w:p>
        </w:tc>
        <w:tc>
          <w:tcPr>
            <w:tcW w:w="9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sz w:val="21"/>
                <w:szCs w:val="21"/>
                <w:lang w:val="en-US" w:eastAsia="zh-CN"/>
              </w:rPr>
            </w:pPr>
            <w:r>
              <w:rPr>
                <w:rFonts w:hint="eastAsia" w:ascii="宋体" w:hAnsi="宋体"/>
                <w:sz w:val="21"/>
                <w:szCs w:val="21"/>
                <w:lang w:val="en-US" w:eastAsia="zh-CN"/>
              </w:rPr>
              <w:t>5</w:t>
            </w:r>
          </w:p>
        </w:tc>
        <w:tc>
          <w:tcPr>
            <w:tcW w:w="168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kern w:val="2"/>
                <w:sz w:val="21"/>
                <w:szCs w:val="21"/>
                <w:lang w:val="en-US" w:eastAsia="zh-CN" w:bidi="ar-SA"/>
              </w:rPr>
            </w:pPr>
            <w:r>
              <w:rPr>
                <w:rFonts w:hint="eastAsia" w:ascii="宋体" w:hAnsi="宋体"/>
                <w:sz w:val="21"/>
                <w:szCs w:val="21"/>
              </w:rPr>
              <w:t>项目经理资格</w:t>
            </w:r>
          </w:p>
        </w:tc>
        <w:tc>
          <w:tcPr>
            <w:tcW w:w="2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kern w:val="2"/>
                <w:sz w:val="21"/>
                <w:szCs w:val="21"/>
                <w:lang w:val="en-US" w:eastAsia="zh-CN" w:bidi="ar-SA"/>
              </w:rPr>
            </w:pPr>
            <w:r>
              <w:rPr>
                <w:rFonts w:hint="eastAsia" w:ascii="宋体" w:hAnsi="宋体"/>
                <w:sz w:val="21"/>
                <w:szCs w:val="21"/>
              </w:rPr>
              <w:t>提供</w:t>
            </w:r>
            <w:r>
              <w:rPr>
                <w:rFonts w:hint="eastAsia" w:ascii="宋体" w:hAnsi="宋体"/>
                <w:sz w:val="21"/>
                <w:szCs w:val="21"/>
                <w:lang w:val="en-US" w:eastAsia="zh-CN"/>
              </w:rPr>
              <w:t>证书</w:t>
            </w:r>
            <w:r>
              <w:rPr>
                <w:rFonts w:hint="eastAsia" w:ascii="宋体" w:hAnsi="宋体"/>
                <w:sz w:val="21"/>
                <w:szCs w:val="21"/>
              </w:rPr>
              <w:t>复印件、本单位自20</w:t>
            </w:r>
            <w:r>
              <w:rPr>
                <w:rFonts w:hint="eastAsia" w:ascii="宋体" w:hAnsi="宋体"/>
                <w:sz w:val="21"/>
                <w:szCs w:val="21"/>
                <w:lang w:val="en-US" w:eastAsia="zh-CN"/>
              </w:rPr>
              <w:t>25</w:t>
            </w:r>
            <w:r>
              <w:rPr>
                <w:rFonts w:hint="eastAsia" w:ascii="宋体" w:hAnsi="宋体"/>
                <w:sz w:val="21"/>
                <w:szCs w:val="21"/>
              </w:rPr>
              <w:t>年</w:t>
            </w:r>
            <w:r>
              <w:rPr>
                <w:rFonts w:hint="eastAsia" w:ascii="宋体" w:hAnsi="宋体"/>
                <w:sz w:val="21"/>
                <w:szCs w:val="21"/>
                <w:lang w:val="en-US" w:eastAsia="zh-CN"/>
              </w:rPr>
              <w:t>6</w:t>
            </w:r>
            <w:r>
              <w:rPr>
                <w:rFonts w:hint="eastAsia" w:ascii="宋体" w:hAnsi="宋体"/>
                <w:sz w:val="21"/>
                <w:szCs w:val="21"/>
              </w:rPr>
              <w:t>月至今任意三个月为其缴纳养老保险的证明。</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 w:val="21"/>
                <w:szCs w:val="21"/>
                <w:lang w:val="en-US" w:eastAsia="zh-CN"/>
              </w:rPr>
            </w:pPr>
            <w:r>
              <w:rPr>
                <w:rFonts w:hint="eastAsia" w:ascii="宋体" w:hAnsi="宋体"/>
                <w:b w:val="0"/>
                <w:bCs/>
                <w:color w:val="auto"/>
                <w:sz w:val="21"/>
                <w:szCs w:val="21"/>
              </w:rPr>
              <w:t>具备</w:t>
            </w:r>
            <w:r>
              <w:rPr>
                <w:rFonts w:hint="eastAsia" w:ascii="宋体" w:hAnsi="宋体"/>
                <w:b w:val="0"/>
                <w:bCs/>
                <w:color w:val="auto"/>
                <w:sz w:val="21"/>
                <w:szCs w:val="21"/>
                <w:lang w:val="en-US" w:eastAsia="zh-CN"/>
              </w:rPr>
              <w:t>市政公用工程或</w:t>
            </w:r>
            <w:r>
              <w:rPr>
                <w:rFonts w:hint="eastAsia" w:ascii="宋体" w:hAnsi="宋体"/>
                <w:b w:val="0"/>
                <w:bCs/>
                <w:color w:val="auto"/>
                <w:sz w:val="21"/>
                <w:szCs w:val="21"/>
              </w:rPr>
              <w:t>建筑工程专业二级及以上注册建造师证书及安全生产考核合格证书（B 证）</w:t>
            </w:r>
            <w:r>
              <w:rPr>
                <w:rFonts w:hint="eastAsia" w:ascii="宋体" w:hAnsi="宋体"/>
                <w:b w:val="0"/>
                <w:bCs/>
                <w:color w:val="auto"/>
                <w:sz w:val="21"/>
                <w:szCs w:val="21"/>
                <w:lang w:eastAsia="zh-CN"/>
              </w:rPr>
              <w:t>，</w:t>
            </w:r>
            <w:r>
              <w:rPr>
                <w:rFonts w:hint="eastAsia" w:ascii="宋体" w:hAnsi="宋体"/>
                <w:b w:val="0"/>
                <w:bCs/>
                <w:color w:val="auto"/>
                <w:sz w:val="21"/>
                <w:szCs w:val="21"/>
              </w:rPr>
              <w:t>且属于本单位人员。</w:t>
            </w:r>
          </w:p>
        </w:tc>
        <w:tc>
          <w:tcPr>
            <w:tcW w:w="92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sz w:val="21"/>
                <w:szCs w:val="21"/>
                <w:lang w:val="en-US" w:eastAsia="zh-CN"/>
              </w:rPr>
            </w:pPr>
            <w:r>
              <w:rPr>
                <w:rFonts w:hint="eastAsia" w:ascii="宋体" w:hAnsi="宋体"/>
                <w:sz w:val="21"/>
                <w:szCs w:val="21"/>
                <w:lang w:val="en-US" w:eastAsia="zh-CN"/>
              </w:rPr>
              <w:t>6</w:t>
            </w:r>
          </w:p>
        </w:tc>
        <w:tc>
          <w:tcPr>
            <w:tcW w:w="168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Times New Roman"/>
                <w:sz w:val="21"/>
                <w:szCs w:val="21"/>
                <w:lang w:val="en-US" w:eastAsia="zh-CN"/>
              </w:rPr>
            </w:pPr>
            <w:r>
              <w:rPr>
                <w:rFonts w:hint="eastAsia" w:ascii="宋体" w:hAnsi="宋体" w:eastAsia="宋体" w:cs="Times New Roman"/>
                <w:sz w:val="21"/>
                <w:szCs w:val="21"/>
                <w:lang w:eastAsia="zh-CN"/>
              </w:rPr>
              <w:t>安全员资格</w:t>
            </w:r>
          </w:p>
        </w:tc>
        <w:tc>
          <w:tcPr>
            <w:tcW w:w="2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kern w:val="2"/>
                <w:sz w:val="21"/>
                <w:szCs w:val="21"/>
                <w:lang w:val="en-US" w:eastAsia="zh-CN" w:bidi="ar-SA"/>
              </w:rPr>
            </w:pPr>
            <w:r>
              <w:rPr>
                <w:rFonts w:hint="eastAsia" w:ascii="宋体" w:hAnsi="宋体"/>
                <w:sz w:val="21"/>
                <w:szCs w:val="21"/>
              </w:rPr>
              <w:t>提供</w:t>
            </w:r>
            <w:r>
              <w:rPr>
                <w:rFonts w:hint="eastAsia" w:ascii="宋体" w:hAnsi="宋体"/>
                <w:sz w:val="21"/>
                <w:szCs w:val="21"/>
                <w:lang w:val="en-US" w:eastAsia="zh-CN"/>
              </w:rPr>
              <w:t>证书</w:t>
            </w:r>
            <w:r>
              <w:rPr>
                <w:rFonts w:hint="eastAsia" w:ascii="宋体" w:hAnsi="宋体"/>
                <w:sz w:val="21"/>
                <w:szCs w:val="21"/>
              </w:rPr>
              <w:t>复印件、本单位自202</w:t>
            </w:r>
            <w:r>
              <w:rPr>
                <w:rFonts w:hint="eastAsia" w:ascii="宋体" w:hAnsi="宋体"/>
                <w:sz w:val="21"/>
                <w:szCs w:val="21"/>
                <w:lang w:val="en-US" w:eastAsia="zh-CN"/>
              </w:rPr>
              <w:t>5</w:t>
            </w:r>
            <w:r>
              <w:rPr>
                <w:rFonts w:hint="eastAsia" w:ascii="宋体" w:hAnsi="宋体"/>
                <w:sz w:val="21"/>
                <w:szCs w:val="21"/>
              </w:rPr>
              <w:t>年</w:t>
            </w:r>
            <w:r>
              <w:rPr>
                <w:rFonts w:hint="eastAsia" w:ascii="宋体" w:hAnsi="宋体"/>
                <w:sz w:val="21"/>
                <w:szCs w:val="21"/>
                <w:lang w:val="en-US" w:eastAsia="zh-CN"/>
              </w:rPr>
              <w:t>6</w:t>
            </w:r>
            <w:r>
              <w:rPr>
                <w:rFonts w:hint="eastAsia" w:ascii="宋体" w:hAnsi="宋体"/>
                <w:sz w:val="21"/>
                <w:szCs w:val="21"/>
              </w:rPr>
              <w:t>月至今任意三个月为其缴纳养老保险的证明。</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kern w:val="2"/>
                <w:sz w:val="21"/>
                <w:szCs w:val="21"/>
                <w:lang w:val="en-US" w:eastAsia="zh-CN" w:bidi="ar-SA"/>
              </w:rPr>
            </w:pPr>
            <w:r>
              <w:rPr>
                <w:rFonts w:hint="eastAsia" w:ascii="宋体" w:hAnsi="宋体"/>
                <w:sz w:val="21"/>
                <w:szCs w:val="21"/>
              </w:rPr>
              <w:t>具备安全员上岗证</w:t>
            </w:r>
            <w:r>
              <w:rPr>
                <w:rFonts w:hint="eastAsia" w:ascii="宋体" w:hAnsi="宋体"/>
                <w:sz w:val="21"/>
                <w:szCs w:val="21"/>
                <w:lang w:eastAsia="zh-CN"/>
              </w:rPr>
              <w:t>或</w:t>
            </w:r>
            <w:r>
              <w:rPr>
                <w:rFonts w:hint="eastAsia" w:ascii="宋体" w:hAnsi="宋体"/>
                <w:sz w:val="21"/>
                <w:szCs w:val="21"/>
              </w:rPr>
              <w:t>安全生产考核合格证（c证）。</w:t>
            </w:r>
          </w:p>
        </w:tc>
        <w:tc>
          <w:tcPr>
            <w:tcW w:w="92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7</w:t>
            </w:r>
          </w:p>
        </w:tc>
        <w:tc>
          <w:tcPr>
            <w:tcW w:w="168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模板脚手架专业承包资质、施工劳务资质，安全施工许可证</w:t>
            </w:r>
          </w:p>
        </w:tc>
        <w:tc>
          <w:tcPr>
            <w:tcW w:w="2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Times New Roman"/>
                <w:sz w:val="21"/>
                <w:szCs w:val="21"/>
                <w:lang w:val="en-US" w:eastAsia="zh-CN"/>
              </w:rPr>
            </w:pPr>
            <w:r>
              <w:rPr>
                <w:rFonts w:hint="eastAsia" w:ascii="宋体" w:hAnsi="宋体" w:eastAsia="宋体" w:cs="Times New Roman"/>
                <w:kern w:val="2"/>
                <w:sz w:val="21"/>
                <w:szCs w:val="21"/>
                <w:lang w:val="en-US" w:eastAsia="zh-CN" w:bidi="ar-SA"/>
              </w:rPr>
              <w:t>提供证书复印件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宋体" w:hAnsi="宋体" w:eastAsia="宋体" w:cs="Times New Roman"/>
                <w:kern w:val="2"/>
                <w:sz w:val="21"/>
                <w:szCs w:val="21"/>
                <w:lang w:val="en-US" w:eastAsia="zh-CN" w:bidi="ar-SA"/>
              </w:rPr>
            </w:pPr>
            <w:r>
              <w:rPr>
                <w:rFonts w:hint="eastAsia" w:ascii="宋体" w:hAnsi="宋体" w:eastAsia="宋体" w:cs="Times New Roman"/>
                <w:sz w:val="21"/>
                <w:szCs w:val="21"/>
                <w:lang w:val="en-US" w:eastAsia="zh-CN"/>
              </w:rPr>
              <w:t>具有行政主管部门颁发的模板脚手架专业承包资质，施工劳务资质，安全施工许可证</w:t>
            </w:r>
          </w:p>
        </w:tc>
        <w:tc>
          <w:tcPr>
            <w:tcW w:w="92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8</w:t>
            </w:r>
          </w:p>
        </w:tc>
        <w:tc>
          <w:tcPr>
            <w:tcW w:w="1681"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sz w:val="21"/>
                <w:szCs w:val="21"/>
              </w:rPr>
            </w:pPr>
            <w:r>
              <w:rPr>
                <w:rFonts w:hint="eastAsia" w:ascii="宋体" w:hAnsi="宋体"/>
                <w:sz w:val="21"/>
                <w:szCs w:val="21"/>
              </w:rPr>
              <w:t>《四川省省外建筑企业入川承揽业务验证登记证》或《四川省省外施工、监理企业入川承揽业务信息录入证》或《入川信息登记表》。</w:t>
            </w:r>
          </w:p>
        </w:tc>
        <w:tc>
          <w:tcPr>
            <w:tcW w:w="2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宋体" w:hAnsi="宋体" w:eastAsia="宋体"/>
                <w:sz w:val="21"/>
                <w:szCs w:val="21"/>
                <w:lang w:val="en-US" w:eastAsia="zh-CN"/>
              </w:rPr>
            </w:pPr>
            <w:r>
              <w:rPr>
                <w:rFonts w:hint="eastAsia" w:ascii="宋体" w:hAnsi="宋体"/>
                <w:sz w:val="21"/>
                <w:szCs w:val="21"/>
                <w:lang w:val="en-US" w:eastAsia="zh-CN"/>
              </w:rPr>
              <w:t>提供打印件或复印件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315" w:firstLineChars="150"/>
              <w:rPr>
                <w:rFonts w:hint="eastAsia" w:ascii="宋体" w:hAnsi="宋体"/>
                <w:sz w:val="21"/>
                <w:szCs w:val="21"/>
              </w:rPr>
            </w:pPr>
            <w:r>
              <w:rPr>
                <w:rFonts w:hint="eastAsia" w:ascii="宋体" w:hAnsi="宋体"/>
                <w:sz w:val="21"/>
                <w:szCs w:val="21"/>
              </w:rPr>
              <w:t>企业注册地不在四川省行政区域内的外地企业，还需提供有效期内的《四川省省外建筑企业入川承揽业务验证登记证》或按川建发【2016】473号文取得的带二维码的《四川省省外施工、监理企业入川承揽业务信息录入证》或在“四川政务服务网”上打印的《入川信息登记表》。</w:t>
            </w:r>
          </w:p>
        </w:tc>
        <w:tc>
          <w:tcPr>
            <w:tcW w:w="9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2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1"/>
                <w:szCs w:val="21"/>
              </w:rPr>
            </w:pPr>
            <w:r>
              <w:rPr>
                <w:rFonts w:hint="eastAsia" w:ascii="宋体" w:hAnsi="宋体"/>
                <w:sz w:val="21"/>
                <w:szCs w:val="21"/>
              </w:rPr>
              <w:t>结论</w:t>
            </w:r>
          </w:p>
        </w:tc>
        <w:tc>
          <w:tcPr>
            <w:tcW w:w="274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1"/>
                <w:szCs w:val="21"/>
              </w:rPr>
            </w:pPr>
            <w:r>
              <w:rPr>
                <w:rFonts w:hint="eastAsia" w:ascii="宋体" w:hAnsi="宋体"/>
                <w:sz w:val="21"/>
                <w:szCs w:val="21"/>
              </w:rPr>
              <w:t>通过或不通过</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1"/>
                <w:szCs w:val="21"/>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1"/>
                <w:szCs w:val="21"/>
              </w:rPr>
            </w:pPr>
          </w:p>
        </w:tc>
      </w:tr>
    </w:tbl>
    <w:p>
      <w:pPr>
        <w:jc w:val="center"/>
        <w:rPr>
          <w:rFonts w:hint="eastAsia" w:ascii="宋体" w:hAnsi="宋体"/>
          <w:sz w:val="24"/>
        </w:rPr>
      </w:pPr>
    </w:p>
    <w:p>
      <w:pPr>
        <w:snapToGrid w:val="0"/>
        <w:spacing w:line="420" w:lineRule="exact"/>
        <w:ind w:left="360" w:hanging="360" w:hangingChars="150"/>
        <w:rPr>
          <w:rFonts w:hint="eastAsia" w:ascii="宋体" w:hAnsi="宋体"/>
          <w:sz w:val="24"/>
        </w:rPr>
      </w:pPr>
      <w:r>
        <w:rPr>
          <w:rFonts w:hint="eastAsia" w:ascii="宋体" w:hAnsi="宋体"/>
          <w:sz w:val="24"/>
        </w:rPr>
        <w:t>注：1.结论分“通过”和“不通过”；上表所列所有评审项目均符合要求的结论为“通过”，有任意一项不符合要求则结论为“不通过”。评审委员会仅对结论“通过”的</w:t>
      </w:r>
      <w:r>
        <w:rPr>
          <w:rFonts w:hint="eastAsia" w:ascii="宋体" w:hAnsi="宋体"/>
          <w:sz w:val="24"/>
          <w:lang w:eastAsia="zh-CN"/>
        </w:rPr>
        <w:t>报价人</w:t>
      </w:r>
      <w:r>
        <w:rPr>
          <w:rFonts w:hint="eastAsia" w:ascii="宋体" w:hAnsi="宋体"/>
          <w:sz w:val="24"/>
        </w:rPr>
        <w:t>进行下一步评审。</w:t>
      </w:r>
    </w:p>
    <w:p>
      <w:pPr>
        <w:snapToGrid w:val="0"/>
        <w:spacing w:line="420" w:lineRule="exact"/>
        <w:ind w:left="360" w:hanging="360" w:hangingChars="150"/>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r>
        <w:rPr>
          <w:rFonts w:hint="eastAsia"/>
          <w:kern w:val="2"/>
          <w:sz w:val="24"/>
          <w:szCs w:val="24"/>
        </w:rPr>
        <w:t>附件2</w:t>
      </w:r>
    </w:p>
    <w:p>
      <w:pPr>
        <w:pStyle w:val="27"/>
        <w:widowControl w:val="0"/>
        <w:snapToGrid w:val="0"/>
        <w:spacing w:line="500" w:lineRule="exact"/>
        <w:rPr>
          <w:rFonts w:hint="eastAsia" w:ascii="黑体" w:hAnsi="Batang" w:eastAsia="黑体"/>
          <w:b w:val="0"/>
          <w:kern w:val="2"/>
          <w:sz w:val="32"/>
          <w:szCs w:val="32"/>
        </w:rPr>
      </w:pPr>
      <w:r>
        <w:rPr>
          <w:rFonts w:hint="eastAsia"/>
          <w:kern w:val="2"/>
        </w:rPr>
        <w:t>符合性</w:t>
      </w:r>
      <w:r>
        <w:rPr>
          <w:rFonts w:hint="eastAsia" w:hAnsi="宋体"/>
          <w:kern w:val="2"/>
        </w:rPr>
        <w:t>审查标</w:t>
      </w:r>
      <w:r>
        <w:rPr>
          <w:rFonts w:hint="eastAsia" w:hAnsi="Batang"/>
          <w:kern w:val="2"/>
        </w:rPr>
        <w:t>准</w:t>
      </w:r>
    </w:p>
    <w:tbl>
      <w:tblPr>
        <w:tblStyle w:val="17"/>
        <w:tblpPr w:leftFromText="180" w:rightFromText="180" w:vertAnchor="text" w:horzAnchor="margin" w:tblpY="6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3544"/>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5" w:type="dxa"/>
            <w:noWrap w:val="0"/>
            <w:vAlign w:val="center"/>
          </w:tcPr>
          <w:p>
            <w:pPr>
              <w:tabs>
                <w:tab w:val="left" w:pos="1315"/>
              </w:tabs>
              <w:jc w:val="center"/>
              <w:rPr>
                <w:rFonts w:hint="eastAsia" w:ascii="宋体" w:hAnsi="宋体"/>
                <w:b/>
                <w:sz w:val="24"/>
              </w:rPr>
            </w:pPr>
            <w:r>
              <w:rPr>
                <w:rFonts w:hint="eastAsia" w:ascii="宋体" w:hAnsi="宋体"/>
                <w:b/>
                <w:sz w:val="24"/>
              </w:rPr>
              <w:t>序号</w:t>
            </w:r>
          </w:p>
        </w:tc>
        <w:tc>
          <w:tcPr>
            <w:tcW w:w="2552" w:type="dxa"/>
            <w:noWrap w:val="0"/>
            <w:vAlign w:val="center"/>
          </w:tcPr>
          <w:p>
            <w:pPr>
              <w:tabs>
                <w:tab w:val="left" w:pos="1315"/>
              </w:tabs>
              <w:jc w:val="center"/>
              <w:rPr>
                <w:rFonts w:hint="eastAsia" w:ascii="宋体" w:hAnsi="宋体"/>
                <w:b/>
                <w:sz w:val="24"/>
              </w:rPr>
            </w:pPr>
            <w:r>
              <w:rPr>
                <w:rFonts w:hint="eastAsia" w:ascii="宋体" w:hAnsi="宋体"/>
                <w:b/>
                <w:sz w:val="24"/>
              </w:rPr>
              <w:t>符合性审查标准</w:t>
            </w:r>
          </w:p>
        </w:tc>
        <w:tc>
          <w:tcPr>
            <w:tcW w:w="3544" w:type="dxa"/>
            <w:noWrap w:val="0"/>
            <w:vAlign w:val="center"/>
          </w:tcPr>
          <w:p>
            <w:pPr>
              <w:tabs>
                <w:tab w:val="left" w:pos="1315"/>
              </w:tabs>
              <w:jc w:val="center"/>
              <w:rPr>
                <w:rFonts w:hint="eastAsia" w:ascii="宋体" w:hAnsi="宋体"/>
                <w:b/>
                <w:sz w:val="24"/>
              </w:rPr>
            </w:pPr>
            <w:r>
              <w:rPr>
                <w:rFonts w:hint="eastAsia" w:ascii="宋体" w:hAnsi="宋体"/>
                <w:b/>
                <w:sz w:val="24"/>
              </w:rPr>
              <w:t>通过条件</w:t>
            </w:r>
          </w:p>
        </w:tc>
        <w:tc>
          <w:tcPr>
            <w:tcW w:w="1934" w:type="dxa"/>
            <w:noWrap w:val="0"/>
            <w:vAlign w:val="center"/>
          </w:tcPr>
          <w:p>
            <w:pPr>
              <w:tabs>
                <w:tab w:val="left" w:pos="1315"/>
              </w:tabs>
              <w:jc w:val="center"/>
              <w:rPr>
                <w:rFonts w:hint="eastAsia" w:ascii="宋体" w:hAnsi="宋体"/>
                <w:b/>
                <w:sz w:val="24"/>
              </w:rPr>
            </w:pPr>
            <w:r>
              <w:rPr>
                <w:rFonts w:hint="eastAsia" w:ascii="宋体" w:hAnsi="宋体"/>
                <w:b/>
                <w:sz w:val="24"/>
              </w:rPr>
              <w:t>合格打“√”，不合格打“×”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1</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报价保证金</w:t>
            </w:r>
          </w:p>
        </w:tc>
        <w:tc>
          <w:tcPr>
            <w:tcW w:w="3544" w:type="dxa"/>
            <w:noWrap w:val="0"/>
            <w:vAlign w:val="center"/>
          </w:tcPr>
          <w:p>
            <w:pPr>
              <w:tabs>
                <w:tab w:val="left" w:pos="1315"/>
              </w:tabs>
              <w:jc w:val="center"/>
              <w:rPr>
                <w:rFonts w:hint="default" w:ascii="宋体" w:hAnsi="宋体" w:eastAsia="宋体"/>
                <w:sz w:val="24"/>
                <w:lang w:val="en-US" w:eastAsia="zh-CN"/>
              </w:rPr>
            </w:pPr>
            <w:r>
              <w:rPr>
                <w:rFonts w:hint="eastAsia" w:ascii="宋体" w:hAnsi="宋体"/>
                <w:sz w:val="24"/>
                <w:lang w:val="en-US" w:eastAsia="zh-CN"/>
              </w:rPr>
              <w:t>提供回执单</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2</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法定代表人证明书或法定代表人授权委托书（若法定代表人授权时）</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符合询价文件要求</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3</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报价申请文件的封面、报价申请函、报价的签字、盖章</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符合询价文件要求</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4</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报价申请文件内容</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没有关键字字迹模糊、无法辨认情况的</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5</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对询价文件的响应性</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符合询价文件要求</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6</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工期</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不超过询价文件规定的期限</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7</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质量要求</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符合询价文件要求</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8</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报价</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只有一个报价，且报价不超过最高限价</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227" w:type="dxa"/>
            <w:gridSpan w:val="2"/>
            <w:noWrap w:val="0"/>
            <w:vAlign w:val="center"/>
          </w:tcPr>
          <w:p>
            <w:pPr>
              <w:tabs>
                <w:tab w:val="left" w:pos="1315"/>
              </w:tabs>
              <w:jc w:val="center"/>
              <w:rPr>
                <w:rFonts w:hint="eastAsia" w:ascii="宋体" w:hAnsi="宋体"/>
                <w:sz w:val="24"/>
              </w:rPr>
            </w:pPr>
            <w:r>
              <w:rPr>
                <w:rFonts w:hint="eastAsia" w:ascii="宋体" w:hAnsi="宋体"/>
                <w:sz w:val="24"/>
              </w:rPr>
              <w:t>结论</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通过或不通过</w:t>
            </w:r>
          </w:p>
        </w:tc>
        <w:tc>
          <w:tcPr>
            <w:tcW w:w="1934" w:type="dxa"/>
            <w:noWrap w:val="0"/>
            <w:vAlign w:val="center"/>
          </w:tcPr>
          <w:p>
            <w:pPr>
              <w:tabs>
                <w:tab w:val="left" w:pos="1315"/>
              </w:tabs>
              <w:jc w:val="center"/>
              <w:rPr>
                <w:rFonts w:hint="eastAsia" w:ascii="宋体" w:hAnsi="宋体"/>
                <w:sz w:val="24"/>
              </w:rPr>
            </w:pPr>
          </w:p>
        </w:tc>
      </w:tr>
    </w:tbl>
    <w:p>
      <w:pPr>
        <w:tabs>
          <w:tab w:val="left" w:pos="1315"/>
        </w:tabs>
        <w:ind w:firstLine="2560" w:firstLineChars="800"/>
        <w:rPr>
          <w:rFonts w:hint="eastAsia" w:ascii="宋体" w:hAnsi="宋体"/>
          <w:sz w:val="32"/>
          <w:szCs w:val="32"/>
        </w:rPr>
      </w:pPr>
    </w:p>
    <w:p>
      <w:pPr>
        <w:snapToGrid w:val="0"/>
        <w:spacing w:line="460" w:lineRule="exact"/>
        <w:ind w:left="360" w:hanging="360" w:hangingChars="150"/>
        <w:rPr>
          <w:rFonts w:hint="eastAsia" w:ascii="宋体" w:hAnsi="宋体"/>
          <w:sz w:val="24"/>
        </w:rPr>
      </w:pPr>
      <w:r>
        <w:rPr>
          <w:rFonts w:hint="eastAsia" w:ascii="宋体" w:hAnsi="宋体"/>
          <w:sz w:val="24"/>
        </w:rPr>
        <w:t>注：结论分“通过”和“不通过”；上表所列所有评审项目均符合要求的结论为“通过”，有任意一项不符合要求则结论为“不通过”。</w:t>
      </w:r>
      <w:r>
        <w:rPr>
          <w:rFonts w:hint="eastAsia" w:ascii="宋体" w:hAnsi="宋体"/>
          <w:sz w:val="24"/>
          <w:lang w:val="en-US" w:eastAsia="zh-CN"/>
        </w:rPr>
        <w:t>评审</w:t>
      </w:r>
      <w:r>
        <w:rPr>
          <w:rFonts w:hint="eastAsia" w:ascii="宋体" w:hAnsi="宋体"/>
          <w:sz w:val="24"/>
        </w:rPr>
        <w:t>委员会仅对结论“通过”的</w:t>
      </w:r>
      <w:r>
        <w:rPr>
          <w:rFonts w:hint="eastAsia" w:ascii="宋体" w:hAnsi="宋体"/>
          <w:sz w:val="24"/>
          <w:lang w:eastAsia="zh-CN"/>
        </w:rPr>
        <w:t>报价人</w:t>
      </w:r>
      <w:r>
        <w:rPr>
          <w:rFonts w:hint="eastAsia" w:ascii="宋体" w:hAnsi="宋体"/>
          <w:sz w:val="24"/>
        </w:rPr>
        <w:t>进行下一步评审。</w:t>
      </w:r>
    </w:p>
    <w:p>
      <w:pPr>
        <w:tabs>
          <w:tab w:val="left" w:pos="1315"/>
        </w:tabs>
        <w:ind w:firstLine="2560" w:firstLineChars="800"/>
        <w:rPr>
          <w:rFonts w:hint="eastAsia" w:ascii="宋体" w:hAnsi="宋体"/>
          <w:sz w:val="32"/>
          <w:szCs w:val="32"/>
        </w:rPr>
      </w:pPr>
    </w:p>
    <w:p>
      <w:pPr>
        <w:tabs>
          <w:tab w:val="left" w:pos="1315"/>
        </w:tabs>
        <w:ind w:firstLine="2560" w:firstLineChars="800"/>
        <w:rPr>
          <w:rFonts w:hint="eastAsia" w:ascii="黑体" w:eastAsia="黑体"/>
          <w:sz w:val="32"/>
          <w:szCs w:val="32"/>
        </w:rPr>
      </w:pPr>
    </w:p>
    <w:p>
      <w:pPr>
        <w:tabs>
          <w:tab w:val="left" w:pos="1315"/>
        </w:tabs>
        <w:ind w:firstLine="2560" w:firstLineChars="800"/>
        <w:rPr>
          <w:rFonts w:hint="eastAsia" w:ascii="黑体" w:eastAsia="黑体"/>
          <w:sz w:val="32"/>
          <w:szCs w:val="32"/>
        </w:rPr>
      </w:pPr>
    </w:p>
    <w:p>
      <w:pPr>
        <w:tabs>
          <w:tab w:val="left" w:pos="1315"/>
        </w:tabs>
        <w:ind w:firstLine="2560" w:firstLineChars="800"/>
        <w:rPr>
          <w:rFonts w:hint="eastAsia" w:ascii="黑体" w:eastAsia="黑体"/>
          <w:sz w:val="32"/>
          <w:szCs w:val="32"/>
        </w:rPr>
      </w:pPr>
    </w:p>
    <w:p>
      <w:pPr>
        <w:tabs>
          <w:tab w:val="left" w:pos="1315"/>
        </w:tabs>
        <w:ind w:firstLine="2560" w:firstLineChars="800"/>
        <w:rPr>
          <w:rFonts w:hint="eastAsia" w:ascii="黑体" w:eastAsia="黑体"/>
          <w:sz w:val="32"/>
          <w:szCs w:val="32"/>
        </w:rPr>
      </w:pPr>
    </w:p>
    <w:p>
      <w:pPr>
        <w:tabs>
          <w:tab w:val="left" w:pos="1315"/>
        </w:tabs>
        <w:ind w:firstLine="2560" w:firstLineChars="800"/>
        <w:rPr>
          <w:rFonts w:hint="eastAsia" w:ascii="黑体" w:eastAsia="黑体"/>
          <w:sz w:val="32"/>
          <w:szCs w:val="32"/>
        </w:rPr>
      </w:pPr>
    </w:p>
    <w:p>
      <w:pPr>
        <w:tabs>
          <w:tab w:val="left" w:pos="1315"/>
        </w:tabs>
        <w:ind w:firstLine="2560" w:firstLineChars="800"/>
        <w:rPr>
          <w:rFonts w:hint="eastAsia" w:ascii="黑体" w:eastAsia="黑体"/>
          <w:sz w:val="32"/>
          <w:szCs w:val="32"/>
        </w:rPr>
      </w:pPr>
    </w:p>
    <w:p>
      <w:pPr>
        <w:snapToGrid w:val="0"/>
        <w:spacing w:line="360" w:lineRule="auto"/>
        <w:ind w:left="-9" w:leftChars="-90" w:hanging="180" w:hangingChars="56"/>
        <w:jc w:val="center"/>
        <w:rPr>
          <w:rFonts w:hint="eastAsia" w:ascii="仿宋_GB2312" w:hAnsi="仿宋_GB2312" w:eastAsia="仿宋_GB2312" w:cs="仿宋_GB2312"/>
          <w:b/>
          <w:bCs/>
          <w:kern w:val="0"/>
          <w:sz w:val="32"/>
          <w:szCs w:val="32"/>
        </w:rPr>
      </w:pPr>
    </w:p>
    <w:p>
      <w:pPr>
        <w:snapToGrid w:val="0"/>
        <w:spacing w:line="360" w:lineRule="auto"/>
        <w:ind w:left="-9" w:leftChars="-90" w:hanging="180" w:hangingChars="56"/>
        <w:jc w:val="center"/>
        <w:rPr>
          <w:rFonts w:hint="eastAsia" w:ascii="仿宋_GB2312" w:hAnsi="仿宋_GB2312" w:eastAsia="仿宋_GB2312" w:cs="仿宋_GB2312"/>
          <w:b/>
          <w:bCs/>
          <w:kern w:val="0"/>
          <w:sz w:val="32"/>
          <w:szCs w:val="32"/>
        </w:rPr>
      </w:pPr>
    </w:p>
    <w:p>
      <w:pPr>
        <w:snapToGrid w:val="0"/>
        <w:spacing w:line="360" w:lineRule="auto"/>
        <w:ind w:left="-9" w:leftChars="-90" w:hanging="180" w:hangingChars="56"/>
        <w:jc w:val="center"/>
        <w:rPr>
          <w:rFonts w:hint="eastAsia" w:ascii="仿宋_GB2312" w:hAnsi="仿宋_GB2312" w:eastAsia="仿宋_GB2312" w:cs="仿宋_GB2312"/>
          <w:b/>
          <w:bCs/>
          <w:kern w:val="0"/>
          <w:sz w:val="32"/>
          <w:szCs w:val="32"/>
        </w:rPr>
      </w:pPr>
    </w:p>
    <w:p>
      <w:pPr>
        <w:snapToGrid w:val="0"/>
        <w:spacing w:line="360" w:lineRule="auto"/>
        <w:ind w:left="-9" w:leftChars="-90" w:hanging="180" w:hangingChars="56"/>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（项目名称）</w:t>
      </w:r>
    </w:p>
    <w:p>
      <w:pPr>
        <w:snapToGrid w:val="0"/>
        <w:spacing w:line="360" w:lineRule="auto"/>
        <w:ind w:left="-9" w:leftChars="-90" w:hanging="180" w:hangingChars="56"/>
        <w:jc w:val="center"/>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中选通知书</w:t>
      </w:r>
    </w:p>
    <w:p>
      <w:pPr>
        <w:snapToGrid w:val="0"/>
        <w:spacing w:line="360" w:lineRule="auto"/>
        <w:ind w:left="-9" w:leftChars="-90" w:hanging="180" w:hangingChars="56"/>
        <w:jc w:val="center"/>
        <w:rPr>
          <w:rFonts w:hint="eastAsia" w:ascii="仿宋_GB2312" w:hAnsi="仿宋_GB2312" w:eastAsia="仿宋_GB2312" w:cs="仿宋_GB2312"/>
          <w:b/>
          <w:bCs/>
          <w:kern w:val="0"/>
          <w:sz w:val="32"/>
          <w:szCs w:val="32"/>
          <w:lang w:val="en-US" w:eastAsia="zh-CN"/>
        </w:rPr>
      </w:pP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贵公司于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日在</w:t>
      </w:r>
      <w:r>
        <w:rPr>
          <w:rFonts w:hint="eastAsia" w:ascii="仿宋_GB2312" w:hAnsi="仿宋_GB2312" w:eastAsia="仿宋_GB2312" w:cs="仿宋_GB2312"/>
          <w:sz w:val="32"/>
          <w:szCs w:val="32"/>
          <w:u w:val="single"/>
          <w:lang w:val="en-US" w:eastAsia="zh-CN"/>
        </w:rPr>
        <w:t xml:space="preserve"> 2025年“F”项目挡土墙、管涵、箱涵工程 </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中，以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元的价格</w:t>
      </w:r>
      <w:r>
        <w:rPr>
          <w:rFonts w:hint="eastAsia" w:ascii="仿宋_GB2312" w:hAnsi="仿宋_GB2312" w:eastAsia="仿宋_GB2312" w:cs="仿宋_GB2312"/>
          <w:sz w:val="32"/>
          <w:szCs w:val="32"/>
          <w:lang w:eastAsia="zh-CN"/>
        </w:rPr>
        <w:t>中选，工期为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日历天</w:t>
      </w:r>
      <w:r>
        <w:rPr>
          <w:rFonts w:hint="eastAsia" w:ascii="仿宋_GB2312" w:hAnsi="仿宋_GB2312" w:eastAsia="仿宋_GB2312" w:cs="仿宋_GB2312"/>
          <w:sz w:val="32"/>
          <w:szCs w:val="32"/>
        </w:rPr>
        <w:t>。请贵公司</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日之前</w:t>
      </w:r>
      <w:r>
        <w:rPr>
          <w:rFonts w:hint="eastAsia" w:ascii="仿宋_GB2312" w:hAnsi="仿宋_GB2312" w:eastAsia="仿宋_GB2312" w:cs="仿宋_GB2312"/>
          <w:sz w:val="32"/>
          <w:szCs w:val="32"/>
          <w:lang w:eastAsia="zh-CN"/>
        </w:rPr>
        <w:t>缴齐</w:t>
      </w:r>
      <w:r>
        <w:rPr>
          <w:rFonts w:hint="eastAsia" w:ascii="仿宋_GB2312" w:hAnsi="仿宋_GB2312" w:eastAsia="仿宋_GB2312" w:cs="仿宋_GB2312"/>
          <w:sz w:val="32"/>
          <w:szCs w:val="32"/>
        </w:rPr>
        <w:t>履约保证金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其中报价保证金</w:t>
      </w:r>
      <w:r>
        <w:rPr>
          <w:rFonts w:hint="eastAsia" w:ascii="仿宋_GB2312" w:hAnsi="仿宋_GB2312" w:eastAsia="仿宋_GB2312" w:cs="仿宋_GB2312"/>
          <w:sz w:val="32"/>
          <w:szCs w:val="32"/>
          <w:u w:val="none"/>
          <w:lang w:val="en-US" w:eastAsia="zh-CN"/>
        </w:rPr>
        <w:t xml:space="preserve">   .00元直接转为履约保证金，剩余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元可以</w:t>
      </w:r>
      <w:r>
        <w:rPr>
          <w:rFonts w:hint="eastAsia" w:ascii="仿宋_GB2312" w:hAnsi="仿宋_GB2312" w:eastAsia="仿宋_GB2312" w:cs="仿宋_GB2312"/>
          <w:sz w:val="32"/>
          <w:szCs w:val="32"/>
          <w:u w:val="none"/>
        </w:rPr>
        <w:t>从基本账户转账缴纳或泸州市国有担保公司提供的保函担保）</w:t>
      </w:r>
      <w:r>
        <w:rPr>
          <w:rFonts w:hint="eastAsia" w:ascii="仿宋_GB2312" w:hAnsi="仿宋_GB2312" w:eastAsia="仿宋_GB2312" w:cs="仿宋_GB2312"/>
          <w:sz w:val="32"/>
          <w:szCs w:val="32"/>
          <w:u w:val="none"/>
          <w:lang w:eastAsia="zh-CN"/>
        </w:rPr>
        <w:t>。完善后请贵公司于</w:t>
      </w:r>
      <w:r>
        <w:rPr>
          <w:rFonts w:hint="eastAsia" w:ascii="仿宋_GB2312" w:hAnsi="仿宋_GB2312" w:eastAsia="仿宋_GB2312" w:cs="仿宋_GB2312"/>
          <w:sz w:val="32"/>
          <w:szCs w:val="32"/>
          <w:u w:val="none"/>
          <w:lang w:val="en-US" w:eastAsia="zh-CN"/>
        </w:rPr>
        <w:t xml:space="preserve">   年  月  日之前来泸州兴绿园林绿化有限责任公司签订书面合同。</w:t>
      </w:r>
      <w:r>
        <w:rPr>
          <w:rFonts w:hint="eastAsia" w:ascii="仿宋_GB2312" w:hAnsi="仿宋_GB2312" w:eastAsia="仿宋_GB2312" w:cs="仿宋_GB2312"/>
          <w:sz w:val="32"/>
          <w:szCs w:val="32"/>
        </w:rPr>
        <w:t>未按规定</w:t>
      </w:r>
      <w:r>
        <w:rPr>
          <w:rFonts w:hint="eastAsia" w:ascii="仿宋_GB2312" w:hAnsi="仿宋_GB2312" w:eastAsia="仿宋_GB2312" w:cs="仿宋_GB2312"/>
          <w:sz w:val="32"/>
          <w:szCs w:val="32"/>
          <w:lang w:eastAsia="zh-CN"/>
        </w:rPr>
        <w:t>缴纳</w:t>
      </w:r>
      <w:r>
        <w:rPr>
          <w:rFonts w:hint="eastAsia" w:ascii="仿宋_GB2312" w:hAnsi="仿宋_GB2312" w:eastAsia="仿宋_GB2312" w:cs="仿宋_GB2312"/>
          <w:sz w:val="32"/>
          <w:szCs w:val="32"/>
        </w:rPr>
        <w:t>履约保证金</w:t>
      </w:r>
      <w:r>
        <w:rPr>
          <w:rFonts w:hint="eastAsia" w:ascii="仿宋_GB2312" w:hAnsi="仿宋_GB2312" w:eastAsia="仿宋_GB2312" w:cs="仿宋_GB2312"/>
          <w:sz w:val="32"/>
          <w:szCs w:val="32"/>
          <w:lang w:eastAsia="zh-CN"/>
        </w:rPr>
        <w:t>或未按规定签订书面合同</w:t>
      </w:r>
      <w:r>
        <w:rPr>
          <w:rFonts w:hint="eastAsia" w:ascii="仿宋_GB2312" w:hAnsi="仿宋_GB2312" w:eastAsia="仿宋_GB2312" w:cs="仿宋_GB2312"/>
          <w:sz w:val="32"/>
          <w:szCs w:val="32"/>
        </w:rPr>
        <w:t>的，取消中选资格</w:t>
      </w:r>
      <w:r>
        <w:rPr>
          <w:rFonts w:hint="eastAsia" w:ascii="仿宋_GB2312" w:hAnsi="仿宋_GB2312" w:eastAsia="仿宋_GB2312" w:cs="仿宋_GB2312"/>
          <w:sz w:val="32"/>
          <w:szCs w:val="32"/>
          <w:lang w:eastAsia="zh-CN"/>
        </w:rPr>
        <w:t>并没收报价保证金，由此产生的一切法律后果由贵公司承担</w:t>
      </w:r>
      <w:r>
        <w:rPr>
          <w:rFonts w:hint="eastAsia" w:ascii="仿宋_GB2312" w:hAnsi="仿宋_GB2312" w:eastAsia="仿宋_GB2312" w:cs="仿宋_GB2312"/>
          <w:sz w:val="32"/>
          <w:szCs w:val="32"/>
        </w:rPr>
        <w:t>。</w:t>
      </w:r>
    </w:p>
    <w:p>
      <w:pPr>
        <w:snapToGrid w:val="0"/>
        <w:spacing w:line="600" w:lineRule="exact"/>
        <w:rPr>
          <w:rFonts w:hint="eastAsia" w:ascii="宋体" w:hAnsi="宋体"/>
          <w:sz w:val="24"/>
        </w:rPr>
      </w:pPr>
    </w:p>
    <w:p>
      <w:pPr>
        <w:snapToGrid w:val="0"/>
        <w:spacing w:line="600" w:lineRule="exact"/>
        <w:rPr>
          <w:rFonts w:hint="eastAsia" w:ascii="宋体" w:hAnsi="宋体"/>
          <w:sz w:val="24"/>
        </w:rPr>
      </w:pPr>
    </w:p>
    <w:p>
      <w:pPr>
        <w:snapToGrid w:val="0"/>
        <w:spacing w:line="600" w:lineRule="exact"/>
        <w:rPr>
          <w:rFonts w:hint="eastAsia" w:ascii="宋体" w:hAnsi="宋体"/>
          <w:sz w:val="24"/>
        </w:rPr>
      </w:pPr>
    </w:p>
    <w:p>
      <w:pPr>
        <w:ind w:firstLine="540"/>
        <w:jc w:val="left"/>
        <w:rPr>
          <w:rStyle w:val="22"/>
          <w:rFonts w:hint="eastAsia" w:ascii="宋体" w:hAnsi="宋体" w:eastAsia="宋体" w:cs="宋体"/>
          <w:i w:val="0"/>
          <w:iCs w:val="0"/>
          <w:color w:val="000000"/>
          <w:sz w:val="28"/>
          <w:szCs w:val="28"/>
          <w:shd w:val="clear" w:color="auto" w:fill="FFFFFF"/>
        </w:rPr>
      </w:pPr>
      <w:r>
        <w:rPr>
          <w:rStyle w:val="22"/>
          <w:rFonts w:hint="eastAsia" w:ascii="宋体" w:hAnsi="宋体" w:eastAsia="宋体"/>
          <w:i w:val="0"/>
          <w:iCs w:val="0"/>
          <w:color w:val="000000"/>
          <w:sz w:val="28"/>
          <w:szCs w:val="28"/>
          <w:shd w:val="clear" w:color="auto" w:fill="FFFFFF"/>
        </w:rPr>
        <w:t xml:space="preserve">  </w:t>
      </w:r>
      <w:r>
        <w:rPr>
          <w:rStyle w:val="22"/>
          <w:rFonts w:hint="eastAsia" w:ascii="宋体" w:hAnsi="宋体" w:eastAsia="宋体"/>
          <w:i w:val="0"/>
          <w:iCs w:val="0"/>
          <w:color w:val="000000"/>
          <w:sz w:val="28"/>
          <w:szCs w:val="28"/>
          <w:shd w:val="clear" w:color="auto" w:fill="FFFFFF"/>
          <w:lang w:val="en-US" w:eastAsia="zh-CN"/>
        </w:rPr>
        <w:t xml:space="preserve">                    </w:t>
      </w:r>
      <w:r>
        <w:rPr>
          <w:rStyle w:val="22"/>
          <w:rFonts w:hint="eastAsia" w:ascii="宋体" w:hAnsi="宋体" w:eastAsia="宋体" w:cs="宋体"/>
          <w:i w:val="0"/>
          <w:iCs w:val="0"/>
          <w:color w:val="000000"/>
          <w:sz w:val="28"/>
          <w:szCs w:val="28"/>
          <w:shd w:val="clear" w:color="auto" w:fill="FFFFFF"/>
          <w:lang w:val="en-US" w:eastAsia="zh-CN"/>
        </w:rPr>
        <w:t xml:space="preserve">  泸</w:t>
      </w:r>
      <w:r>
        <w:rPr>
          <w:rStyle w:val="22"/>
          <w:rFonts w:hint="eastAsia" w:ascii="宋体" w:hAnsi="宋体" w:eastAsia="宋体" w:cs="宋体"/>
          <w:i w:val="0"/>
          <w:iCs w:val="0"/>
          <w:color w:val="000000"/>
          <w:sz w:val="28"/>
          <w:szCs w:val="28"/>
          <w:shd w:val="clear" w:color="auto" w:fill="FFFFFF"/>
        </w:rPr>
        <w:t>州兴绿园林绿化有限责任公司</w:t>
      </w:r>
    </w:p>
    <w:p>
      <w:pPr>
        <w:ind w:firstLine="540"/>
        <w:jc w:val="left"/>
        <w:rPr>
          <w:rFonts w:hint="eastAsia" w:ascii="宋体" w:hAnsi="宋体" w:eastAsia="宋体" w:cs="宋体"/>
          <w:sz w:val="28"/>
          <w:szCs w:val="28"/>
        </w:rPr>
      </w:pPr>
      <w:r>
        <w:rPr>
          <w:rStyle w:val="22"/>
          <w:rFonts w:hint="eastAsia" w:ascii="宋体" w:hAnsi="宋体" w:eastAsia="宋体" w:cs="宋体"/>
          <w:i w:val="0"/>
          <w:iCs w:val="0"/>
          <w:color w:val="000000"/>
          <w:sz w:val="28"/>
          <w:szCs w:val="28"/>
          <w:shd w:val="clear" w:color="auto" w:fill="FFFFFF"/>
        </w:rPr>
        <w:t xml:space="preserve">                              </w:t>
      </w:r>
      <w:r>
        <w:rPr>
          <w:rStyle w:val="22"/>
          <w:rFonts w:hint="eastAsia" w:ascii="宋体" w:hAnsi="宋体" w:eastAsia="宋体" w:cs="宋体"/>
          <w:i w:val="0"/>
          <w:iCs w:val="0"/>
          <w:color w:val="000000"/>
          <w:sz w:val="28"/>
          <w:szCs w:val="28"/>
          <w:shd w:val="clear" w:color="auto" w:fill="FFFFFF"/>
          <w:lang w:val="en-US" w:eastAsia="zh-CN"/>
        </w:rPr>
        <w:t xml:space="preserve">      </w:t>
      </w:r>
      <w:r>
        <w:rPr>
          <w:rStyle w:val="22"/>
          <w:rFonts w:hint="eastAsia" w:ascii="宋体" w:hAnsi="宋体" w:eastAsia="宋体" w:cs="宋体"/>
          <w:i w:val="0"/>
          <w:iCs w:val="0"/>
          <w:color w:val="000000"/>
          <w:sz w:val="28"/>
          <w:szCs w:val="28"/>
          <w:shd w:val="clear" w:color="auto" w:fill="FFFFFF"/>
        </w:rPr>
        <w:t>年</w:t>
      </w:r>
      <w:r>
        <w:rPr>
          <w:rStyle w:val="22"/>
          <w:rFonts w:hint="eastAsia" w:ascii="宋体" w:hAnsi="宋体" w:eastAsia="宋体" w:cs="宋体"/>
          <w:i w:val="0"/>
          <w:iCs w:val="0"/>
          <w:color w:val="000000"/>
          <w:sz w:val="28"/>
          <w:szCs w:val="28"/>
          <w:shd w:val="clear" w:color="auto" w:fill="FFFFFF"/>
          <w:lang w:val="en-US" w:eastAsia="zh-CN"/>
        </w:rPr>
        <w:t xml:space="preserve">   </w:t>
      </w:r>
      <w:r>
        <w:rPr>
          <w:rStyle w:val="22"/>
          <w:rFonts w:hint="eastAsia" w:ascii="宋体" w:hAnsi="宋体" w:eastAsia="宋体" w:cs="宋体"/>
          <w:i w:val="0"/>
          <w:iCs w:val="0"/>
          <w:color w:val="000000"/>
          <w:sz w:val="28"/>
          <w:szCs w:val="28"/>
          <w:shd w:val="clear" w:color="auto" w:fill="FFFFFF"/>
        </w:rPr>
        <w:t>月</w:t>
      </w:r>
      <w:r>
        <w:rPr>
          <w:rStyle w:val="22"/>
          <w:rFonts w:hint="eastAsia" w:ascii="宋体" w:hAnsi="宋体" w:eastAsia="宋体" w:cs="宋体"/>
          <w:i w:val="0"/>
          <w:iCs w:val="0"/>
          <w:color w:val="000000"/>
          <w:sz w:val="28"/>
          <w:szCs w:val="28"/>
          <w:shd w:val="clear" w:color="auto" w:fill="FFFFFF"/>
          <w:lang w:val="en-US" w:eastAsia="zh-CN"/>
        </w:rPr>
        <w:t xml:space="preserve">   </w:t>
      </w:r>
      <w:r>
        <w:rPr>
          <w:rStyle w:val="22"/>
          <w:rFonts w:hint="eastAsia" w:ascii="宋体" w:hAnsi="宋体" w:eastAsia="宋体" w:cs="宋体"/>
          <w:i w:val="0"/>
          <w:iCs w:val="0"/>
          <w:color w:val="000000"/>
          <w:sz w:val="28"/>
          <w:szCs w:val="28"/>
          <w:shd w:val="clear" w:color="auto" w:fill="FFFFFF"/>
        </w:rPr>
        <w:t>日</w:t>
      </w:r>
    </w:p>
    <w:p>
      <w:pPr>
        <w:snapToGrid w:val="0"/>
        <w:spacing w:line="600" w:lineRule="exact"/>
        <w:rPr>
          <w:rFonts w:hint="eastAsia" w:ascii="宋体" w:hAnsi="宋体"/>
          <w:sz w:val="24"/>
        </w:rPr>
      </w:pPr>
    </w:p>
    <w:p>
      <w:pPr>
        <w:snapToGrid w:val="0"/>
        <w:spacing w:line="600" w:lineRule="exact"/>
        <w:rPr>
          <w:rFonts w:hint="eastAsia" w:ascii="宋体" w:hAnsi="宋体"/>
          <w:sz w:val="24"/>
        </w:rPr>
      </w:pPr>
    </w:p>
    <w:p>
      <w:pPr>
        <w:snapToGrid w:val="0"/>
        <w:spacing w:line="600" w:lineRule="exact"/>
        <w:rPr>
          <w:rFonts w:hint="eastAsia" w:ascii="宋体" w:hAnsi="宋体"/>
          <w:sz w:val="24"/>
        </w:rPr>
      </w:pPr>
    </w:p>
    <w:p>
      <w:pPr>
        <w:snapToGrid w:val="0"/>
        <w:spacing w:line="600" w:lineRule="exact"/>
        <w:rPr>
          <w:rFonts w:hint="eastAsia" w:ascii="宋体" w:hAnsi="宋体"/>
          <w:sz w:val="24"/>
        </w:rPr>
      </w:pPr>
    </w:p>
    <w:p>
      <w:pPr>
        <w:snapToGrid w:val="0"/>
        <w:spacing w:line="600" w:lineRule="exact"/>
        <w:rPr>
          <w:rFonts w:hint="eastAsia" w:ascii="黑体" w:eastAsia="黑体"/>
          <w:sz w:val="24"/>
        </w:rPr>
      </w:pPr>
    </w:p>
    <w:p>
      <w:pPr>
        <w:snapToGrid w:val="0"/>
        <w:spacing w:line="600" w:lineRule="exact"/>
        <w:rPr>
          <w:rFonts w:hint="eastAsia" w:ascii="黑体" w:eastAsia="黑体"/>
          <w:sz w:val="24"/>
        </w:rPr>
      </w:pPr>
    </w:p>
    <w:p>
      <w:pPr>
        <w:snapToGrid w:val="0"/>
        <w:spacing w:line="600" w:lineRule="exact"/>
        <w:rPr>
          <w:rFonts w:hint="eastAsia" w:ascii="黑体" w:eastAsia="黑体"/>
          <w:sz w:val="24"/>
        </w:rPr>
      </w:pPr>
    </w:p>
    <w:p>
      <w:pPr>
        <w:snapToGrid w:val="0"/>
        <w:spacing w:line="600" w:lineRule="exact"/>
        <w:rPr>
          <w:rFonts w:hint="eastAsia" w:ascii="黑体" w:eastAsia="黑体"/>
          <w:sz w:val="24"/>
        </w:rPr>
      </w:pPr>
    </w:p>
    <w:p>
      <w:pPr>
        <w:snapToGrid w:val="0"/>
        <w:spacing w:line="600" w:lineRule="exact"/>
        <w:rPr>
          <w:rFonts w:hint="eastAsia" w:ascii="黑体" w:eastAsia="黑体"/>
          <w:sz w:val="24"/>
        </w:rPr>
      </w:pPr>
    </w:p>
    <w:p>
      <w:pPr>
        <w:snapToGrid w:val="0"/>
        <w:spacing w:line="600" w:lineRule="exact"/>
        <w:rPr>
          <w:rFonts w:hint="eastAsia" w:ascii="黑体" w:eastAsia="黑体"/>
          <w:sz w:val="24"/>
        </w:rPr>
      </w:pPr>
    </w:p>
    <w:p>
      <w:pPr>
        <w:tabs>
          <w:tab w:val="left" w:pos="1215"/>
        </w:tabs>
        <w:spacing w:line="360" w:lineRule="auto"/>
        <w:jc w:val="center"/>
        <w:rPr>
          <w:rFonts w:ascii="宋体" w:hAnsi="宋体"/>
          <w:b/>
          <w:sz w:val="36"/>
          <w:szCs w:val="36"/>
        </w:rPr>
      </w:pPr>
      <w:r>
        <w:rPr>
          <w:rFonts w:hint="eastAsia" w:ascii="宋体" w:hAnsi="宋体"/>
          <w:b/>
          <w:sz w:val="36"/>
          <w:szCs w:val="36"/>
        </w:rPr>
        <w:t>第二章  合同协议书（见附件）</w:t>
      </w:r>
    </w:p>
    <w:p>
      <w:pPr>
        <w:tabs>
          <w:tab w:val="left" w:pos="1215"/>
        </w:tabs>
        <w:spacing w:line="360" w:lineRule="auto"/>
        <w:jc w:val="center"/>
        <w:rPr>
          <w:rFonts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jc w:val="center"/>
        <w:rPr>
          <w:rFonts w:hint="eastAsia" w:ascii="宋体" w:hAnsi="宋体"/>
          <w:b/>
          <w:sz w:val="32"/>
          <w:szCs w:val="32"/>
        </w:rPr>
      </w:pPr>
    </w:p>
    <w:p>
      <w:pPr>
        <w:spacing w:line="400" w:lineRule="exact"/>
        <w:jc w:val="center"/>
        <w:rPr>
          <w:rFonts w:hint="eastAsia" w:ascii="宋体" w:hAnsi="宋体"/>
          <w:b/>
          <w:sz w:val="32"/>
          <w:szCs w:val="32"/>
        </w:rPr>
      </w:pPr>
      <w:r>
        <w:rPr>
          <w:rFonts w:hint="eastAsia" w:ascii="宋体" w:hAnsi="宋体"/>
          <w:b/>
          <w:sz w:val="32"/>
          <w:szCs w:val="32"/>
        </w:rPr>
        <w:t>第三章  工程建设标准及技术规范</w:t>
      </w:r>
    </w:p>
    <w:p>
      <w:pPr>
        <w:spacing w:line="400" w:lineRule="exact"/>
        <w:ind w:left="420"/>
        <w:jc w:val="center"/>
        <w:rPr>
          <w:rFonts w:hint="eastAsia" w:ascii="宋体" w:hAnsi="宋体"/>
          <w:color w:val="000000"/>
          <w:sz w:val="32"/>
          <w:szCs w:val="32"/>
        </w:rPr>
      </w:pPr>
    </w:p>
    <w:p>
      <w:pPr>
        <w:spacing w:line="400" w:lineRule="exact"/>
        <w:ind w:left="420"/>
        <w:jc w:val="center"/>
        <w:rPr>
          <w:rFonts w:hint="eastAsia" w:ascii="宋体" w:hAnsi="宋体"/>
          <w:color w:val="000000"/>
          <w:sz w:val="24"/>
        </w:rPr>
      </w:pPr>
    </w:p>
    <w:p>
      <w:pPr>
        <w:snapToGrid w:val="0"/>
        <w:spacing w:line="600" w:lineRule="exact"/>
        <w:ind w:firstLine="480" w:firstLineChars="200"/>
        <w:rPr>
          <w:rFonts w:ascii="宋体" w:hAnsi="宋体"/>
          <w:color w:val="000000"/>
          <w:sz w:val="24"/>
        </w:rPr>
      </w:pPr>
      <w:r>
        <w:rPr>
          <w:rFonts w:hint="eastAsia" w:ascii="宋体" w:hAnsi="宋体"/>
          <w:color w:val="000000"/>
          <w:sz w:val="24"/>
        </w:rPr>
        <w:t>本工程采用的技术规范依照设计文件的要求，本询价工程项目的施工、材料、设备须达到现行中华人民共和国</w:t>
      </w:r>
      <w:r>
        <w:rPr>
          <w:rFonts w:ascii="宋体" w:hAnsi="宋体"/>
          <w:color w:val="000000"/>
          <w:sz w:val="24"/>
        </w:rPr>
        <w:t>及四川省或行业工程建设标准和规范的要求。</w:t>
      </w:r>
      <w:r>
        <w:rPr>
          <w:rFonts w:hint="eastAsia" w:ascii="宋体" w:hAnsi="宋体"/>
          <w:color w:val="000000"/>
          <w:sz w:val="24"/>
        </w:rPr>
        <w:t>并按现行的竣工验收标准一次性达到合格标准。</w:t>
      </w:r>
    </w:p>
    <w:p>
      <w:pPr>
        <w:widowControl/>
        <w:spacing w:line="538" w:lineRule="atLeast"/>
        <w:ind w:firstLine="840"/>
        <w:rPr>
          <w:rFonts w:hint="eastAsia" w:ascii="宋体" w:hAnsi="宋体"/>
          <w:color w:val="000000"/>
          <w:sz w:val="24"/>
        </w:rPr>
      </w:pPr>
    </w:p>
    <w:p>
      <w:pPr>
        <w:spacing w:line="400" w:lineRule="exact"/>
        <w:ind w:left="420" w:leftChars="200" w:firstLine="880" w:firstLineChars="2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960" w:firstLineChars="300"/>
        <w:jc w:val="center"/>
        <w:rPr>
          <w:rFonts w:hint="eastAsia" w:ascii="黑体" w:eastAsia="黑体"/>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r>
        <w:rPr>
          <w:rFonts w:hint="eastAsia" w:ascii="宋体" w:hAnsi="宋体"/>
          <w:b/>
          <w:color w:val="000000"/>
          <w:sz w:val="32"/>
          <w:szCs w:val="32"/>
        </w:rPr>
        <w:t>第四章  主要工程数量表（见附件）</w:t>
      </w:r>
    </w:p>
    <w:p>
      <w:pPr>
        <w:tabs>
          <w:tab w:val="left" w:pos="1315"/>
        </w:tabs>
        <w:ind w:firstLine="960" w:firstLineChars="300"/>
        <w:jc w:val="center"/>
        <w:rPr>
          <w:rFonts w:hint="eastAsia" w:ascii="黑体" w:eastAsia="黑体"/>
          <w:color w:val="000000"/>
          <w:sz w:val="32"/>
          <w:szCs w:val="32"/>
        </w:rPr>
      </w:pPr>
    </w:p>
    <w:p>
      <w:pPr>
        <w:tabs>
          <w:tab w:val="left" w:pos="1315"/>
        </w:tabs>
        <w:ind w:firstLine="960" w:firstLineChars="300"/>
        <w:jc w:val="center"/>
        <w:rPr>
          <w:rFonts w:hint="eastAsia" w:ascii="黑体" w:eastAsia="黑体"/>
          <w:color w:val="000000"/>
          <w:sz w:val="32"/>
          <w:szCs w:val="32"/>
        </w:rPr>
      </w:pPr>
    </w:p>
    <w:p>
      <w:pPr>
        <w:tabs>
          <w:tab w:val="left" w:pos="1315"/>
        </w:tabs>
        <w:ind w:firstLine="960" w:firstLineChars="300"/>
        <w:jc w:val="center"/>
        <w:rPr>
          <w:rFonts w:hint="eastAsia" w:ascii="黑体" w:eastAsia="黑体"/>
          <w:color w:val="000000"/>
          <w:sz w:val="32"/>
          <w:szCs w:val="32"/>
        </w:rPr>
      </w:pPr>
    </w:p>
    <w:p>
      <w:pPr>
        <w:tabs>
          <w:tab w:val="left" w:pos="1315"/>
        </w:tabs>
        <w:ind w:firstLine="960" w:firstLineChars="300"/>
        <w:jc w:val="center"/>
        <w:rPr>
          <w:rFonts w:hint="eastAsia" w:ascii="黑体" w:eastAsia="黑体"/>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jc w:val="both"/>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r>
        <w:rPr>
          <w:rFonts w:hint="eastAsia" w:ascii="宋体" w:hAnsi="宋体"/>
          <w:b/>
          <w:color w:val="000000"/>
          <w:sz w:val="32"/>
          <w:szCs w:val="32"/>
        </w:rPr>
        <w:t>第五章  报价申请文件格式</w:t>
      </w:r>
    </w:p>
    <w:p>
      <w:pPr>
        <w:tabs>
          <w:tab w:val="left" w:pos="1315"/>
        </w:tabs>
        <w:ind w:firstLine="3132" w:firstLineChars="600"/>
        <w:rPr>
          <w:rFonts w:hint="eastAsia"/>
          <w:b/>
          <w:color w:val="000000"/>
          <w:sz w:val="52"/>
          <w:szCs w:val="52"/>
        </w:rPr>
      </w:pPr>
    </w:p>
    <w:p>
      <w:pPr>
        <w:tabs>
          <w:tab w:val="left" w:pos="1315"/>
        </w:tabs>
        <w:rPr>
          <w:rFonts w:hint="eastAsia"/>
          <w:color w:val="000000"/>
          <w:sz w:val="52"/>
          <w:szCs w:val="52"/>
        </w:rPr>
      </w:pPr>
    </w:p>
    <w:p>
      <w:pPr>
        <w:tabs>
          <w:tab w:val="left" w:pos="1315"/>
        </w:tabs>
        <w:rPr>
          <w:rFonts w:hint="eastAsia"/>
          <w:color w:val="000000"/>
          <w:sz w:val="30"/>
          <w:szCs w:val="30"/>
        </w:rPr>
      </w:pPr>
    </w:p>
    <w:p>
      <w:pPr>
        <w:tabs>
          <w:tab w:val="left" w:pos="1315"/>
        </w:tabs>
        <w:ind w:firstLine="6160" w:firstLineChars="2200"/>
        <w:jc w:val="center"/>
        <w:rPr>
          <w:rFonts w:hint="eastAsia"/>
          <w:color w:val="000000"/>
          <w:sz w:val="28"/>
          <w:szCs w:val="28"/>
        </w:rPr>
      </w:pPr>
      <w:r>
        <w:rPr>
          <w:rFonts w:hint="eastAsia"/>
          <w:color w:val="000000"/>
          <w:sz w:val="28"/>
          <w:szCs w:val="28"/>
        </w:rPr>
        <w:t>正本或副本</w:t>
      </w:r>
    </w:p>
    <w:p>
      <w:pPr>
        <w:tabs>
          <w:tab w:val="left" w:pos="1315"/>
        </w:tabs>
        <w:ind w:firstLine="720" w:firstLineChars="200"/>
        <w:rPr>
          <w:color w:val="000000"/>
          <w:sz w:val="36"/>
          <w:szCs w:val="36"/>
          <w:u w:val="single"/>
        </w:rPr>
      </w:pPr>
      <w:r>
        <w:rPr>
          <w:rFonts w:hint="eastAsia" w:ascii="仿宋_GB2312" w:eastAsia="仿宋_GB2312"/>
          <w:color w:val="000000"/>
          <w:sz w:val="36"/>
          <w:szCs w:val="36"/>
          <w:u w:val="single"/>
        </w:rPr>
        <w:t xml:space="preserve">           （项</w:t>
      </w:r>
      <w:r>
        <w:rPr>
          <w:rFonts w:ascii="仿宋_GB2312" w:eastAsia="仿宋_GB2312"/>
          <w:color w:val="000000"/>
          <w:sz w:val="36"/>
          <w:szCs w:val="36"/>
          <w:u w:val="single"/>
        </w:rPr>
        <w:t>目名称</w:t>
      </w:r>
      <w:r>
        <w:rPr>
          <w:rFonts w:hint="eastAsia" w:ascii="仿宋_GB2312" w:eastAsia="仿宋_GB2312"/>
          <w:color w:val="000000"/>
          <w:sz w:val="36"/>
          <w:szCs w:val="36"/>
          <w:u w:val="single"/>
        </w:rPr>
        <w:t xml:space="preserve">）           </w:t>
      </w:r>
    </w:p>
    <w:p>
      <w:pPr>
        <w:tabs>
          <w:tab w:val="left" w:pos="1080"/>
        </w:tabs>
        <w:jc w:val="center"/>
        <w:rPr>
          <w:rFonts w:hint="eastAsia" w:ascii="黑体" w:eastAsia="黑体"/>
          <w:color w:val="000000"/>
          <w:sz w:val="52"/>
          <w:szCs w:val="52"/>
        </w:rPr>
      </w:pPr>
      <w:r>
        <w:rPr>
          <w:rFonts w:hint="eastAsia" w:ascii="黑体" w:eastAsia="黑体"/>
          <w:color w:val="000000"/>
          <w:sz w:val="52"/>
          <w:szCs w:val="52"/>
        </w:rPr>
        <w:t>报价申请文件</w:t>
      </w:r>
    </w:p>
    <w:p>
      <w:pPr>
        <w:tabs>
          <w:tab w:val="left" w:pos="1315"/>
        </w:tabs>
        <w:rPr>
          <w:rFonts w:hint="eastAsia" w:ascii="黑体" w:eastAsia="黑体"/>
          <w:color w:val="000000"/>
          <w:sz w:val="44"/>
          <w:szCs w:val="44"/>
        </w:rPr>
      </w:pPr>
    </w:p>
    <w:p>
      <w:pPr>
        <w:tabs>
          <w:tab w:val="left" w:pos="1315"/>
        </w:tabs>
        <w:rPr>
          <w:rFonts w:hint="eastAsia"/>
          <w:color w:val="000000"/>
          <w:sz w:val="28"/>
          <w:szCs w:val="28"/>
        </w:rPr>
      </w:pPr>
    </w:p>
    <w:p>
      <w:pPr>
        <w:tabs>
          <w:tab w:val="left" w:pos="1315"/>
        </w:tabs>
        <w:rPr>
          <w:color w:val="000000"/>
          <w:sz w:val="28"/>
          <w:szCs w:val="28"/>
        </w:rPr>
      </w:pPr>
    </w:p>
    <w:p>
      <w:pPr>
        <w:tabs>
          <w:tab w:val="left" w:pos="1315"/>
        </w:tabs>
        <w:rPr>
          <w:color w:val="000000"/>
          <w:sz w:val="28"/>
          <w:szCs w:val="28"/>
        </w:rPr>
      </w:pPr>
    </w:p>
    <w:p>
      <w:pPr>
        <w:tabs>
          <w:tab w:val="left" w:pos="1315"/>
        </w:tabs>
        <w:rPr>
          <w:color w:val="000000"/>
          <w:sz w:val="28"/>
          <w:szCs w:val="28"/>
        </w:rPr>
      </w:pPr>
    </w:p>
    <w:p>
      <w:pPr>
        <w:tabs>
          <w:tab w:val="left" w:pos="1315"/>
        </w:tabs>
        <w:spacing w:line="800" w:lineRule="exact"/>
        <w:ind w:firstLine="720" w:firstLineChars="200"/>
        <w:rPr>
          <w:color w:val="000000"/>
          <w:sz w:val="28"/>
          <w:szCs w:val="28"/>
          <w:u w:val="single"/>
        </w:rPr>
      </w:pPr>
      <w:r>
        <w:rPr>
          <w:rFonts w:hint="eastAsia"/>
          <w:color w:val="000000"/>
          <w:spacing w:val="40"/>
          <w:sz w:val="28"/>
          <w:szCs w:val="28"/>
        </w:rPr>
        <w:t>项目名称</w:t>
      </w:r>
      <w:r>
        <w:rPr>
          <w:rFonts w:hint="eastAsia"/>
          <w:color w:val="000000"/>
          <w:sz w:val="28"/>
          <w:szCs w:val="28"/>
        </w:rPr>
        <w:t>：</w:t>
      </w:r>
      <w:r>
        <w:rPr>
          <w:color w:val="000000"/>
          <w:sz w:val="28"/>
          <w:szCs w:val="28"/>
          <w:u w:val="single"/>
        </w:rPr>
        <w:t xml:space="preserve">             </w:t>
      </w:r>
      <w:r>
        <w:rPr>
          <w:rFonts w:hint="eastAsia" w:ascii="宋体" w:hAnsi="宋体" w:cs="Arial"/>
          <w:color w:val="000000"/>
          <w:kern w:val="0"/>
          <w:sz w:val="24"/>
          <w:u w:val="single"/>
        </w:rPr>
        <w:t>（项</w:t>
      </w:r>
      <w:r>
        <w:rPr>
          <w:rFonts w:ascii="宋体" w:hAnsi="宋体" w:cs="Arial"/>
          <w:color w:val="000000"/>
          <w:kern w:val="0"/>
          <w:sz w:val="24"/>
          <w:u w:val="single"/>
        </w:rPr>
        <w:t>目名称</w:t>
      </w:r>
      <w:r>
        <w:rPr>
          <w:rFonts w:hint="eastAsia" w:ascii="宋体" w:hAnsi="宋体" w:cs="Arial"/>
          <w:color w:val="000000"/>
          <w:kern w:val="0"/>
          <w:sz w:val="24"/>
          <w:u w:val="single"/>
        </w:rPr>
        <w:t>）</w:t>
      </w:r>
      <w:r>
        <w:rPr>
          <w:color w:val="000000"/>
          <w:sz w:val="28"/>
          <w:szCs w:val="28"/>
          <w:u w:val="single"/>
        </w:rPr>
        <w:t xml:space="preserve">                                     </w:t>
      </w:r>
    </w:p>
    <w:p>
      <w:pPr>
        <w:tabs>
          <w:tab w:val="left" w:pos="1315"/>
        </w:tabs>
        <w:spacing w:line="800" w:lineRule="exact"/>
        <w:ind w:left="139" w:leftChars="66" w:firstLine="560" w:firstLineChars="200"/>
        <w:rPr>
          <w:color w:val="000000"/>
          <w:sz w:val="28"/>
          <w:szCs w:val="28"/>
        </w:rPr>
      </w:pPr>
      <w:r>
        <w:rPr>
          <w:rFonts w:hint="eastAsia"/>
          <w:color w:val="000000"/>
          <w:sz w:val="28"/>
          <w:szCs w:val="28"/>
          <w:lang w:val="en-US" w:eastAsia="zh-CN"/>
        </w:rPr>
        <w:t>报价</w:t>
      </w:r>
      <w:r>
        <w:rPr>
          <w:rFonts w:hint="eastAsia"/>
          <w:color w:val="000000"/>
          <w:sz w:val="28"/>
          <w:szCs w:val="28"/>
          <w:lang w:eastAsia="zh-CN"/>
        </w:rPr>
        <w:t>单位</w:t>
      </w:r>
      <w:r>
        <w:rPr>
          <w:rFonts w:hint="eastAsia"/>
          <w:color w:val="000000"/>
          <w:sz w:val="28"/>
          <w:szCs w:val="28"/>
        </w:rPr>
        <w:t>：</w:t>
      </w:r>
      <w:r>
        <w:rPr>
          <w:color w:val="000000"/>
          <w:sz w:val="28"/>
          <w:szCs w:val="28"/>
          <w:u w:val="single"/>
        </w:rPr>
        <w:t xml:space="preserve">              </w:t>
      </w:r>
      <w:r>
        <w:rPr>
          <w:rFonts w:hint="eastAsia"/>
          <w:color w:val="000000"/>
          <w:sz w:val="28"/>
          <w:szCs w:val="28"/>
          <w:u w:val="single"/>
        </w:rPr>
        <w:t xml:space="preserve">       </w:t>
      </w:r>
      <w:r>
        <w:rPr>
          <w:color w:val="000000"/>
          <w:sz w:val="28"/>
          <w:szCs w:val="28"/>
          <w:u w:val="single"/>
        </w:rPr>
        <w:t xml:space="preserve"> </w:t>
      </w:r>
      <w:r>
        <w:rPr>
          <w:rFonts w:hint="eastAsia"/>
          <w:color w:val="000000"/>
          <w:sz w:val="28"/>
          <w:szCs w:val="28"/>
          <w:u w:val="single"/>
        </w:rPr>
        <w:t>（全称并盖章）</w:t>
      </w:r>
      <w:r>
        <w:rPr>
          <w:color w:val="000000"/>
          <w:sz w:val="28"/>
          <w:szCs w:val="28"/>
          <w:u w:val="single"/>
        </w:rPr>
        <w:t xml:space="preserve">        </w:t>
      </w:r>
    </w:p>
    <w:p>
      <w:pPr>
        <w:tabs>
          <w:tab w:val="left" w:pos="1315"/>
        </w:tabs>
        <w:spacing w:line="360" w:lineRule="exact"/>
        <w:ind w:firstLine="700" w:firstLineChars="250"/>
        <w:rPr>
          <w:color w:val="000000"/>
          <w:sz w:val="28"/>
          <w:szCs w:val="28"/>
        </w:rPr>
      </w:pPr>
    </w:p>
    <w:p>
      <w:pPr>
        <w:tabs>
          <w:tab w:val="left" w:pos="1315"/>
        </w:tabs>
        <w:spacing w:line="360" w:lineRule="exact"/>
        <w:ind w:firstLine="700" w:firstLineChars="250"/>
        <w:rPr>
          <w:color w:val="000000"/>
          <w:sz w:val="28"/>
          <w:szCs w:val="28"/>
        </w:rPr>
      </w:pPr>
      <w:r>
        <w:rPr>
          <w:rFonts w:hint="eastAsia"/>
          <w:color w:val="000000"/>
          <w:sz w:val="28"/>
          <w:szCs w:val="28"/>
        </w:rPr>
        <w:t>法定代表人或</w:t>
      </w:r>
    </w:p>
    <w:p>
      <w:pPr>
        <w:tabs>
          <w:tab w:val="left" w:pos="1315"/>
        </w:tabs>
        <w:spacing w:line="360" w:lineRule="exact"/>
        <w:ind w:firstLine="700" w:firstLineChars="250"/>
        <w:rPr>
          <w:color w:val="000000"/>
          <w:sz w:val="28"/>
          <w:szCs w:val="28"/>
        </w:rPr>
      </w:pPr>
      <w:r>
        <w:rPr>
          <w:rFonts w:hint="eastAsia"/>
          <w:color w:val="000000"/>
          <w:sz w:val="28"/>
          <w:szCs w:val="28"/>
        </w:rPr>
        <w:t>委托代理人：</w:t>
      </w:r>
      <w:r>
        <w:rPr>
          <w:color w:val="000000"/>
          <w:sz w:val="28"/>
          <w:szCs w:val="28"/>
          <w:u w:val="single"/>
        </w:rPr>
        <w:t xml:space="preserve">                 </w:t>
      </w:r>
      <w:r>
        <w:rPr>
          <w:rFonts w:hint="eastAsia"/>
          <w:color w:val="000000"/>
          <w:sz w:val="28"/>
          <w:szCs w:val="28"/>
          <w:u w:val="single"/>
        </w:rPr>
        <w:t xml:space="preserve">     （签字）</w:t>
      </w:r>
      <w:r>
        <w:rPr>
          <w:color w:val="000000"/>
          <w:sz w:val="28"/>
          <w:szCs w:val="28"/>
          <w:u w:val="single"/>
        </w:rPr>
        <w:t xml:space="preserve">        </w:t>
      </w:r>
    </w:p>
    <w:p>
      <w:pPr>
        <w:tabs>
          <w:tab w:val="left" w:pos="1315"/>
        </w:tabs>
        <w:spacing w:line="800" w:lineRule="exact"/>
        <w:ind w:firstLine="700" w:firstLineChars="250"/>
        <w:rPr>
          <w:color w:val="000000"/>
          <w:sz w:val="28"/>
          <w:szCs w:val="28"/>
        </w:rPr>
      </w:pPr>
      <w:r>
        <w:rPr>
          <w:rFonts w:hint="eastAsia"/>
          <w:color w:val="000000"/>
          <w:sz w:val="28"/>
          <w:szCs w:val="28"/>
        </w:rPr>
        <w:t>地　　　址：</w:t>
      </w:r>
      <w:r>
        <w:rPr>
          <w:color w:val="000000"/>
          <w:sz w:val="28"/>
          <w:szCs w:val="28"/>
          <w:u w:val="single"/>
        </w:rPr>
        <w:t xml:space="preserve">                                       </w:t>
      </w:r>
    </w:p>
    <w:p>
      <w:pPr>
        <w:tabs>
          <w:tab w:val="left" w:pos="1315"/>
        </w:tabs>
        <w:spacing w:line="800" w:lineRule="exact"/>
        <w:ind w:firstLine="720" w:firstLineChars="200"/>
        <w:rPr>
          <w:color w:val="000000"/>
          <w:sz w:val="28"/>
          <w:szCs w:val="28"/>
        </w:rPr>
      </w:pPr>
      <w:r>
        <w:rPr>
          <w:rFonts w:hint="eastAsia"/>
          <w:color w:val="000000"/>
          <w:spacing w:val="40"/>
          <w:sz w:val="28"/>
          <w:szCs w:val="28"/>
        </w:rPr>
        <w:t>联系电话</w:t>
      </w:r>
      <w:r>
        <w:rPr>
          <w:rFonts w:hint="eastAsia"/>
          <w:color w:val="000000"/>
          <w:sz w:val="28"/>
          <w:szCs w:val="28"/>
        </w:rPr>
        <w:t>：</w:t>
      </w:r>
      <w:r>
        <w:rPr>
          <w:color w:val="000000"/>
          <w:sz w:val="28"/>
          <w:szCs w:val="28"/>
          <w:u w:val="single"/>
        </w:rPr>
        <w:t xml:space="preserve">                                       </w:t>
      </w:r>
      <w:r>
        <w:rPr>
          <w:color w:val="000000"/>
          <w:sz w:val="28"/>
          <w:szCs w:val="28"/>
        </w:rPr>
        <w:t xml:space="preserve">                   </w:t>
      </w:r>
    </w:p>
    <w:p>
      <w:pPr>
        <w:tabs>
          <w:tab w:val="left" w:pos="1315"/>
        </w:tabs>
        <w:ind w:firstLine="537" w:firstLineChars="192"/>
        <w:rPr>
          <w:color w:val="000000"/>
          <w:sz w:val="28"/>
          <w:szCs w:val="28"/>
        </w:rPr>
      </w:pPr>
    </w:p>
    <w:p>
      <w:pPr>
        <w:tabs>
          <w:tab w:val="left" w:pos="1315"/>
          <w:tab w:val="center" w:pos="4158"/>
          <w:tab w:val="right" w:pos="8317"/>
        </w:tabs>
        <w:ind w:firstLine="1960" w:firstLineChars="700"/>
        <w:jc w:val="left"/>
        <w:rPr>
          <w:rFonts w:hint="eastAsia"/>
          <w:color w:val="000000"/>
          <w:sz w:val="28"/>
          <w:szCs w:val="28"/>
        </w:rPr>
      </w:pPr>
      <w:r>
        <w:rPr>
          <w:rFonts w:hint="eastAsia"/>
          <w:color w:val="000000"/>
          <w:sz w:val="28"/>
          <w:szCs w:val="28"/>
        </w:rPr>
        <w:t>日期</w:t>
      </w:r>
      <w:r>
        <w:rPr>
          <w:rFonts w:hint="eastAsia"/>
          <w:color w:val="000000"/>
          <w:sz w:val="28"/>
          <w:szCs w:val="28"/>
          <w:u w:val="single"/>
        </w:rPr>
        <w:t>　　　　</w:t>
      </w:r>
      <w:r>
        <w:rPr>
          <w:rFonts w:hint="eastAsia"/>
          <w:color w:val="000000"/>
          <w:sz w:val="28"/>
          <w:szCs w:val="28"/>
        </w:rPr>
        <w:t>年</w:t>
      </w:r>
      <w:r>
        <w:rPr>
          <w:rFonts w:hint="eastAsia"/>
          <w:color w:val="000000"/>
          <w:sz w:val="28"/>
          <w:szCs w:val="28"/>
          <w:u w:val="single"/>
        </w:rPr>
        <w:t>　　　</w:t>
      </w:r>
      <w:r>
        <w:rPr>
          <w:rFonts w:hint="eastAsia"/>
          <w:color w:val="000000"/>
          <w:sz w:val="28"/>
          <w:szCs w:val="28"/>
        </w:rPr>
        <w:t>月</w:t>
      </w:r>
      <w:r>
        <w:rPr>
          <w:rFonts w:hint="eastAsia"/>
          <w:color w:val="000000"/>
          <w:sz w:val="28"/>
          <w:szCs w:val="28"/>
          <w:u w:val="single"/>
        </w:rPr>
        <w:t>　　　</w:t>
      </w:r>
      <w:r>
        <w:rPr>
          <w:rFonts w:hint="eastAsia"/>
          <w:color w:val="000000"/>
          <w:sz w:val="28"/>
          <w:szCs w:val="28"/>
        </w:rPr>
        <w:t>日</w:t>
      </w:r>
    </w:p>
    <w:p>
      <w:pPr>
        <w:snapToGrid w:val="0"/>
        <w:spacing w:line="380" w:lineRule="exact"/>
        <w:jc w:val="center"/>
        <w:rPr>
          <w:rFonts w:hint="eastAsia" w:ascii="宋体" w:hAnsi="宋体"/>
          <w:snapToGrid w:val="0"/>
          <w:color w:val="000000"/>
          <w:sz w:val="32"/>
          <w:szCs w:val="32"/>
        </w:rPr>
      </w:pPr>
      <w:r>
        <w:rPr>
          <w:rFonts w:ascii="黑体" w:hAnsi="宋体" w:eastAsia="黑体"/>
          <w:snapToGrid w:val="0"/>
          <w:color w:val="000000"/>
          <w:sz w:val="32"/>
          <w:szCs w:val="32"/>
        </w:rPr>
        <w:br w:type="page"/>
      </w:r>
      <w:r>
        <w:rPr>
          <w:rFonts w:hint="eastAsia" w:ascii="宋体" w:hAnsi="宋体"/>
          <w:b/>
          <w:bCs/>
          <w:snapToGrid w:val="0"/>
          <w:color w:val="000000"/>
          <w:sz w:val="32"/>
          <w:szCs w:val="32"/>
        </w:rPr>
        <w:t>1.报价申请承诺函</w:t>
      </w:r>
    </w:p>
    <w:p>
      <w:pPr>
        <w:snapToGrid w:val="0"/>
        <w:spacing w:line="520" w:lineRule="exact"/>
        <w:rPr>
          <w:rFonts w:hint="eastAsia" w:ascii="宋体" w:hAnsi="宋体"/>
          <w:color w:val="000000"/>
          <w:sz w:val="24"/>
          <w:u w:val="single"/>
        </w:rPr>
      </w:pPr>
      <w:r>
        <w:rPr>
          <w:rFonts w:hint="eastAsia" w:ascii="宋体" w:hAnsi="宋体"/>
          <w:color w:val="000000"/>
          <w:sz w:val="24"/>
        </w:rPr>
        <w:t>致：</w:t>
      </w:r>
      <w:r>
        <w:rPr>
          <w:rFonts w:hint="eastAsia" w:ascii="宋体" w:hAnsi="宋体" w:cs="Arial"/>
          <w:color w:val="000000"/>
          <w:kern w:val="0"/>
          <w:sz w:val="24"/>
          <w:u w:val="single"/>
        </w:rPr>
        <w:t>泸州兴绿园林绿化有限责任公司</w:t>
      </w:r>
    </w:p>
    <w:p>
      <w:pPr>
        <w:snapToGrid w:val="0"/>
        <w:spacing w:line="500" w:lineRule="exact"/>
        <w:rPr>
          <w:rFonts w:hint="eastAsia" w:ascii="宋体" w:hAnsi="宋体"/>
          <w:color w:val="000000"/>
          <w:sz w:val="24"/>
        </w:rPr>
      </w:pPr>
      <w:r>
        <w:rPr>
          <w:rFonts w:hint="eastAsia" w:ascii="宋体" w:hAnsi="宋体"/>
          <w:color w:val="000000"/>
          <w:sz w:val="24"/>
        </w:rPr>
        <w:t>1.在研究了上述项目的询价文件（含补遗书）</w:t>
      </w:r>
      <w:r>
        <w:rPr>
          <w:rFonts w:hint="eastAsia" w:ascii="宋体" w:hAnsi="宋体"/>
          <w:sz w:val="24"/>
        </w:rPr>
        <w:t>和考察了</w:t>
      </w:r>
      <w:r>
        <w:rPr>
          <w:rFonts w:hint="eastAsia" w:ascii="宋体" w:hAnsi="宋体" w:cs="Arial"/>
          <w:kern w:val="0"/>
          <w:sz w:val="24"/>
          <w:u w:val="single"/>
        </w:rPr>
        <w:t>（项</w:t>
      </w:r>
      <w:r>
        <w:rPr>
          <w:rFonts w:ascii="宋体" w:hAnsi="宋体" w:cs="Arial"/>
          <w:kern w:val="0"/>
          <w:sz w:val="24"/>
          <w:u w:val="single"/>
        </w:rPr>
        <w:t>目名称</w:t>
      </w:r>
      <w:r>
        <w:rPr>
          <w:rFonts w:hint="eastAsia" w:ascii="宋体" w:hAnsi="宋体" w:cs="Arial"/>
          <w:kern w:val="0"/>
          <w:sz w:val="24"/>
          <w:u w:val="single"/>
        </w:rPr>
        <w:t>）</w:t>
      </w:r>
      <w:r>
        <w:rPr>
          <w:rFonts w:hint="eastAsia" w:ascii="宋体" w:hAnsi="宋体"/>
          <w:sz w:val="24"/>
        </w:rPr>
        <w:t>现场后，我们愿意以总价</w:t>
      </w:r>
      <w:r>
        <w:rPr>
          <w:rFonts w:hint="eastAsia"/>
          <w:sz w:val="24"/>
          <w:u w:val="single"/>
        </w:rPr>
        <w:t xml:space="preserve">            </w:t>
      </w:r>
      <w:r>
        <w:rPr>
          <w:rFonts w:hint="eastAsia"/>
          <w:sz w:val="24"/>
        </w:rPr>
        <w:t>元（大写：</w:t>
      </w:r>
      <w:r>
        <w:rPr>
          <w:rFonts w:hint="eastAsia"/>
          <w:sz w:val="24"/>
          <w:u w:val="single"/>
        </w:rPr>
        <w:t xml:space="preserve">                      </w:t>
      </w:r>
      <w:r>
        <w:rPr>
          <w:rFonts w:hint="eastAsia"/>
          <w:sz w:val="24"/>
        </w:rPr>
        <w:t>）人民币的报价</w:t>
      </w:r>
      <w:r>
        <w:rPr>
          <w:rFonts w:hint="eastAsia" w:ascii="宋体" w:hAnsi="宋体"/>
          <w:color w:val="000000"/>
          <w:sz w:val="24"/>
        </w:rPr>
        <w:t>，</w:t>
      </w:r>
      <w:r>
        <w:rPr>
          <w:rFonts w:hint="eastAsia" w:ascii="宋体" w:hAnsi="宋体"/>
          <w:sz w:val="24"/>
        </w:rPr>
        <w:t>承担</w:t>
      </w:r>
      <w:r>
        <w:rPr>
          <w:rFonts w:hint="eastAsia" w:ascii="宋体" w:hAnsi="宋体" w:cs="Arial"/>
          <w:kern w:val="0"/>
          <w:sz w:val="24"/>
          <w:u w:val="single"/>
        </w:rPr>
        <w:t>（项</w:t>
      </w:r>
      <w:r>
        <w:rPr>
          <w:rFonts w:ascii="宋体" w:hAnsi="宋体" w:cs="Arial"/>
          <w:kern w:val="0"/>
          <w:sz w:val="24"/>
          <w:u w:val="single"/>
        </w:rPr>
        <w:t>目名称</w:t>
      </w:r>
      <w:r>
        <w:rPr>
          <w:rFonts w:hint="eastAsia" w:ascii="宋体" w:hAnsi="宋体" w:cs="Arial"/>
          <w:kern w:val="0"/>
          <w:sz w:val="24"/>
          <w:u w:val="single"/>
        </w:rPr>
        <w:t>）询价文件</w:t>
      </w:r>
      <w:r>
        <w:rPr>
          <w:rFonts w:hint="eastAsia" w:ascii="宋体" w:hAnsi="宋体"/>
          <w:sz w:val="24"/>
        </w:rPr>
        <w:t>规定的全部施工任务，</w:t>
      </w:r>
      <w:r>
        <w:rPr>
          <w:rFonts w:hint="eastAsia" w:ascii="宋体" w:hAnsi="宋体"/>
          <w:color w:val="000000"/>
          <w:sz w:val="24"/>
        </w:rPr>
        <w:t>工期</w:t>
      </w:r>
      <w:r>
        <w:rPr>
          <w:rFonts w:hint="eastAsia" w:ascii="宋体" w:hAnsi="宋体"/>
          <w:color w:val="000000"/>
          <w:sz w:val="24"/>
          <w:u w:val="single"/>
        </w:rPr>
        <w:t xml:space="preserve">     </w:t>
      </w:r>
      <w:r>
        <w:rPr>
          <w:rFonts w:hint="eastAsia" w:ascii="宋体" w:hAnsi="宋体"/>
          <w:color w:val="000000"/>
          <w:sz w:val="24"/>
        </w:rPr>
        <w:t>日历天，</w:t>
      </w:r>
      <w:r>
        <w:rPr>
          <w:rFonts w:hint="eastAsia" w:ascii="宋体" w:hAnsi="宋体"/>
          <w:sz w:val="24"/>
        </w:rPr>
        <w:t>承诺质量达到</w:t>
      </w:r>
      <w:r>
        <w:rPr>
          <w:rFonts w:hint="eastAsia" w:ascii="宋体" w:hAnsi="宋体" w:cs="Arial"/>
          <w:kern w:val="0"/>
          <w:sz w:val="24"/>
          <w:u w:val="single"/>
        </w:rPr>
        <w:t>按现行的竣工验收标准一次性达</w:t>
      </w:r>
      <w:r>
        <w:rPr>
          <w:rFonts w:hint="eastAsia" w:ascii="宋体" w:hAnsi="宋体" w:cs="Arial"/>
          <w:color w:val="000000"/>
          <w:kern w:val="0"/>
          <w:sz w:val="24"/>
          <w:u w:val="single"/>
        </w:rPr>
        <w:t>到合格标准</w:t>
      </w:r>
      <w:r>
        <w:rPr>
          <w:rFonts w:hint="eastAsia" w:ascii="宋体" w:hAnsi="宋体"/>
          <w:color w:val="000000"/>
          <w:sz w:val="24"/>
        </w:rPr>
        <w:t>，并承担相关的责任。</w:t>
      </w:r>
    </w:p>
    <w:p>
      <w:pPr>
        <w:snapToGrid w:val="0"/>
        <w:spacing w:line="500" w:lineRule="exact"/>
        <w:ind w:firstLine="360" w:firstLineChars="150"/>
        <w:rPr>
          <w:rFonts w:hint="eastAsia" w:ascii="宋体" w:hAnsi="宋体"/>
          <w:color w:val="000000"/>
          <w:sz w:val="24"/>
        </w:rPr>
      </w:pPr>
      <w:r>
        <w:rPr>
          <w:rFonts w:hint="eastAsia" w:ascii="宋体" w:hAnsi="宋体"/>
          <w:color w:val="000000"/>
          <w:sz w:val="24"/>
        </w:rPr>
        <w:t>2．我方提交的报价申请文件（包括工程项目报价和其它投标文件）在报价截止时间后60日历天内有效，在此期间被你方接受的上述文件对我方一直具有约束力。我方保证在询价文件有效期内不撤回报价申请文件，除询价文件另有规定外，不修改报价申请文件。</w:t>
      </w:r>
    </w:p>
    <w:p>
      <w:pPr>
        <w:snapToGrid w:val="0"/>
        <w:spacing w:line="500" w:lineRule="exact"/>
        <w:ind w:firstLine="360" w:firstLineChars="150"/>
        <w:rPr>
          <w:rFonts w:hint="eastAsia" w:ascii="宋体" w:hAnsi="宋体"/>
          <w:color w:val="000000"/>
          <w:sz w:val="24"/>
        </w:rPr>
      </w:pPr>
      <w:r>
        <w:rPr>
          <w:rFonts w:hint="eastAsia" w:ascii="宋体" w:hAnsi="宋体"/>
          <w:color w:val="000000"/>
          <w:sz w:val="24"/>
        </w:rPr>
        <w:t>3．若我方中选：</w:t>
      </w:r>
    </w:p>
    <w:p>
      <w:pPr>
        <w:snapToGrid w:val="0"/>
        <w:spacing w:line="500" w:lineRule="exact"/>
        <w:ind w:firstLine="420"/>
        <w:rPr>
          <w:rFonts w:hint="eastAsia" w:ascii="宋体" w:hAnsi="宋体"/>
          <w:color w:val="000000"/>
          <w:sz w:val="24"/>
        </w:rPr>
      </w:pPr>
      <w:r>
        <w:rPr>
          <w:rFonts w:hint="eastAsia" w:ascii="宋体" w:hAnsi="宋体"/>
          <w:color w:val="000000"/>
          <w:sz w:val="24"/>
        </w:rPr>
        <w:t>（1）我方保证在收到你方的中选通知后，按询价文件规定的期限，及时前去签订合同。否则你单位有权没收报价保证金，另选中选单位。</w:t>
      </w:r>
    </w:p>
    <w:p>
      <w:pPr>
        <w:snapToGrid w:val="0"/>
        <w:spacing w:line="500" w:lineRule="exact"/>
        <w:ind w:firstLine="360" w:firstLineChars="150"/>
        <w:rPr>
          <w:rFonts w:hint="eastAsia" w:ascii="宋体" w:hAnsi="宋体"/>
          <w:color w:val="000000"/>
          <w:sz w:val="24"/>
        </w:rPr>
      </w:pPr>
      <w:r>
        <w:rPr>
          <w:rFonts w:hint="eastAsia" w:ascii="宋体" w:hAnsi="宋体"/>
          <w:color w:val="000000"/>
          <w:sz w:val="24"/>
        </w:rPr>
        <w:t>（2）随同本报价申请文件提交的报价辅助资料中的任何部分，经你方确定后可作为合同文件的组成部分。</w:t>
      </w:r>
    </w:p>
    <w:p>
      <w:pPr>
        <w:snapToGrid w:val="0"/>
        <w:spacing w:line="500" w:lineRule="exact"/>
        <w:ind w:firstLine="360" w:firstLineChars="150"/>
        <w:rPr>
          <w:rFonts w:hint="eastAsia" w:ascii="宋体" w:hAnsi="宋体"/>
          <w:color w:val="000000"/>
          <w:sz w:val="24"/>
        </w:rPr>
      </w:pPr>
      <w:r>
        <w:rPr>
          <w:rFonts w:hint="eastAsia" w:ascii="宋体" w:hAnsi="宋体"/>
          <w:color w:val="000000"/>
          <w:sz w:val="24"/>
        </w:rPr>
        <w:t>（3）我方保证向你方按时提交询价文件规定的履约担保金，作为我方履约担保。</w:t>
      </w:r>
    </w:p>
    <w:p>
      <w:pPr>
        <w:snapToGrid w:val="0"/>
        <w:spacing w:line="500" w:lineRule="exact"/>
        <w:ind w:firstLine="360" w:firstLineChars="150"/>
        <w:rPr>
          <w:rFonts w:hint="eastAsia" w:ascii="宋体" w:hAnsi="宋体"/>
          <w:color w:val="000000"/>
          <w:sz w:val="24"/>
        </w:rPr>
      </w:pPr>
      <w:r>
        <w:rPr>
          <w:rFonts w:hint="eastAsia" w:ascii="宋体" w:hAnsi="宋体"/>
          <w:color w:val="000000"/>
          <w:sz w:val="24"/>
        </w:rPr>
        <w:t>（4）我方保证接到开工通知尽快调遣人员和调派施工设备、材料进入工地进行施工准备，并保证在合同规定的期限内完成规定的全部施工工作。</w:t>
      </w:r>
    </w:p>
    <w:p>
      <w:pPr>
        <w:snapToGrid w:val="0"/>
        <w:spacing w:line="500" w:lineRule="exact"/>
        <w:ind w:firstLine="360" w:firstLineChars="150"/>
        <w:rPr>
          <w:rFonts w:hint="eastAsia" w:ascii="宋体" w:hAnsi="宋体"/>
          <w:color w:val="000000"/>
          <w:sz w:val="24"/>
        </w:rPr>
      </w:pPr>
      <w:r>
        <w:rPr>
          <w:rFonts w:hint="eastAsia" w:ascii="宋体" w:hAnsi="宋体"/>
          <w:color w:val="000000"/>
          <w:sz w:val="24"/>
        </w:rPr>
        <w:t>4．我方完全理解你方不保证报价最低的</w:t>
      </w:r>
      <w:r>
        <w:rPr>
          <w:rFonts w:hint="eastAsia" w:ascii="宋体" w:hAnsi="宋体"/>
          <w:color w:val="000000"/>
          <w:sz w:val="24"/>
          <w:lang w:eastAsia="zh-CN"/>
        </w:rPr>
        <w:t>报价人</w:t>
      </w:r>
      <w:r>
        <w:rPr>
          <w:rFonts w:hint="eastAsia" w:ascii="宋体" w:hAnsi="宋体"/>
          <w:color w:val="000000"/>
          <w:sz w:val="24"/>
        </w:rPr>
        <w:t>中选。</w:t>
      </w:r>
    </w:p>
    <w:p>
      <w:pPr>
        <w:snapToGrid w:val="0"/>
        <w:spacing w:line="500" w:lineRule="exact"/>
        <w:ind w:firstLine="2640" w:firstLineChars="1100"/>
        <w:rPr>
          <w:rFonts w:hint="eastAsia" w:ascii="宋体" w:hAnsi="宋体"/>
          <w:color w:val="000000"/>
          <w:sz w:val="24"/>
          <w:u w:val="single"/>
        </w:rPr>
      </w:pPr>
      <w:r>
        <w:rPr>
          <w:rFonts w:hint="eastAsia" w:ascii="宋体" w:hAnsi="宋体"/>
          <w:color w:val="000000"/>
          <w:sz w:val="24"/>
          <w:lang w:eastAsia="zh-CN"/>
        </w:rPr>
        <w:t>报价人</w:t>
      </w:r>
      <w:r>
        <w:rPr>
          <w:rFonts w:hint="eastAsia" w:ascii="宋体" w:hAnsi="宋体"/>
          <w:color w:val="000000"/>
          <w:sz w:val="24"/>
        </w:rPr>
        <w:t>地址：</w:t>
      </w:r>
      <w:r>
        <w:rPr>
          <w:rFonts w:hint="eastAsia" w:ascii="宋体" w:hAnsi="宋体"/>
          <w:color w:val="000000"/>
          <w:sz w:val="24"/>
          <w:u w:val="single"/>
        </w:rPr>
        <w:t xml:space="preserve">                          </w:t>
      </w:r>
      <w:r>
        <w:rPr>
          <w:rFonts w:hint="eastAsia" w:ascii="宋体" w:hAnsi="宋体"/>
          <w:color w:val="000000"/>
          <w:sz w:val="24"/>
        </w:rPr>
        <w:t xml:space="preserve">  </w:t>
      </w:r>
    </w:p>
    <w:p>
      <w:pPr>
        <w:snapToGrid w:val="0"/>
        <w:spacing w:line="500" w:lineRule="exact"/>
        <w:ind w:firstLine="2700" w:firstLineChars="900"/>
        <w:rPr>
          <w:rFonts w:hint="eastAsia" w:ascii="宋体" w:hAnsi="宋体"/>
          <w:color w:val="000000"/>
          <w:sz w:val="24"/>
        </w:rPr>
      </w:pPr>
      <w:r>
        <w:rPr>
          <w:rFonts w:hint="eastAsia" w:ascii="宋体" w:hAnsi="宋体"/>
          <w:color w:val="000000"/>
          <w:spacing w:val="30"/>
          <w:sz w:val="24"/>
        </w:rPr>
        <w:t>邮政编码</w:t>
      </w:r>
      <w:r>
        <w:rPr>
          <w:rFonts w:hint="eastAsia" w:ascii="宋体" w:hAnsi="宋体"/>
          <w:color w:val="000000"/>
          <w:spacing w:val="-10"/>
          <w:sz w:val="24"/>
        </w:rPr>
        <w:t>：</w:t>
      </w:r>
      <w:r>
        <w:rPr>
          <w:rFonts w:hint="eastAsia" w:ascii="宋体" w:hAnsi="宋体"/>
          <w:color w:val="000000"/>
          <w:spacing w:val="3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p>
    <w:p>
      <w:pPr>
        <w:snapToGrid w:val="0"/>
        <w:spacing w:line="500" w:lineRule="exact"/>
        <w:ind w:firstLine="2760" w:firstLineChars="1150"/>
        <w:rPr>
          <w:rFonts w:hint="eastAsia" w:ascii="宋体" w:hAnsi="宋体"/>
          <w:color w:val="000000"/>
          <w:sz w:val="24"/>
        </w:rPr>
      </w:pPr>
      <w:r>
        <w:rPr>
          <w:rFonts w:hint="eastAsia" w:ascii="宋体" w:hAnsi="宋体"/>
          <w:color w:val="000000"/>
          <w:sz w:val="24"/>
        </w:rPr>
        <w:t>电   　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pPr>
        <w:snapToGrid w:val="0"/>
        <w:spacing w:line="500" w:lineRule="exact"/>
        <w:ind w:firstLine="2760" w:firstLineChars="1150"/>
        <w:rPr>
          <w:rFonts w:hint="eastAsia" w:ascii="宋体" w:hAnsi="宋体"/>
          <w:color w:val="000000"/>
          <w:sz w:val="24"/>
        </w:rPr>
      </w:pPr>
      <w:r>
        <w:rPr>
          <w:rFonts w:hint="eastAsia" w:ascii="宋体" w:hAnsi="宋体"/>
          <w:color w:val="000000"/>
          <w:sz w:val="24"/>
          <w:lang w:eastAsia="zh-CN"/>
        </w:rPr>
        <w:t>报价人</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 xml:space="preserve">（全称并盖章）　　　　 </w:t>
      </w:r>
    </w:p>
    <w:p>
      <w:pPr>
        <w:pStyle w:val="6"/>
        <w:snapToGrid w:val="0"/>
        <w:spacing w:line="500" w:lineRule="exact"/>
        <w:ind w:firstLine="2700" w:firstLineChars="1125"/>
        <w:rPr>
          <w:rFonts w:hint="eastAsia" w:ascii="宋体" w:hAnsi="宋体"/>
          <w:color w:val="000000"/>
          <w:sz w:val="24"/>
          <w:szCs w:val="24"/>
          <w:u w:val="single"/>
        </w:rPr>
      </w:pPr>
      <w:r>
        <w:rPr>
          <w:rFonts w:hint="eastAsia" w:ascii="宋体" w:hAnsi="宋体"/>
          <w:color w:val="000000"/>
          <w:sz w:val="24"/>
          <w:szCs w:val="24"/>
        </w:rPr>
        <w:t>法定代表人或委托代理人：</w:t>
      </w:r>
      <w:r>
        <w:rPr>
          <w:rFonts w:hint="eastAsia" w:ascii="宋体" w:hAnsi="宋体"/>
          <w:color w:val="000000"/>
          <w:sz w:val="24"/>
          <w:szCs w:val="24"/>
          <w:u w:val="single"/>
        </w:rPr>
        <w:t xml:space="preserve">              </w:t>
      </w:r>
      <w:r>
        <w:rPr>
          <w:rFonts w:hint="eastAsia" w:ascii="宋体" w:hAnsi="宋体"/>
          <w:color w:val="000000"/>
          <w:sz w:val="24"/>
          <w:szCs w:val="24"/>
        </w:rPr>
        <w:t>（签字）</w:t>
      </w:r>
    </w:p>
    <w:p>
      <w:pPr>
        <w:snapToGrid w:val="0"/>
        <w:spacing w:line="500" w:lineRule="exact"/>
        <w:ind w:firstLine="2760" w:firstLineChars="1150"/>
        <w:rPr>
          <w:rFonts w:hint="eastAsia" w:ascii="宋体" w:hAnsi="宋体"/>
          <w:color w:val="000000"/>
          <w:sz w:val="24"/>
          <w:u w:val="single"/>
        </w:rPr>
      </w:pPr>
      <w:r>
        <w:rPr>
          <w:rFonts w:hint="eastAsia" w:ascii="宋体" w:hAnsi="宋体"/>
          <w:color w:val="000000"/>
          <w:sz w:val="24"/>
        </w:rPr>
        <w:t xml:space="preserve">日     期：    </w:t>
      </w:r>
      <w:r>
        <w:rPr>
          <w:rFonts w:hint="eastAsia" w:ascii="宋体" w:hAnsi="宋体"/>
          <w:color w:val="000000"/>
          <w:sz w:val="24"/>
          <w:u w:val="single"/>
        </w:rPr>
        <w:t xml:space="preserve">        年     月    日  　　</w:t>
      </w:r>
    </w:p>
    <w:p>
      <w:pPr>
        <w:ind w:firstLine="1950" w:firstLineChars="650"/>
        <w:rPr>
          <w:rFonts w:hint="eastAsia" w:ascii="宋体" w:hAnsi="宋体"/>
          <w:color w:val="000000"/>
          <w:sz w:val="30"/>
          <w:szCs w:val="30"/>
        </w:rPr>
      </w:pPr>
    </w:p>
    <w:p>
      <w:pPr>
        <w:ind w:firstLine="1950" w:firstLineChars="650"/>
        <w:rPr>
          <w:rFonts w:hint="eastAsia" w:ascii="宋体" w:hAnsi="宋体"/>
          <w:color w:val="000000"/>
          <w:sz w:val="30"/>
          <w:szCs w:val="30"/>
        </w:rPr>
      </w:pPr>
    </w:p>
    <w:p>
      <w:pPr>
        <w:ind w:firstLine="1958" w:firstLineChars="650"/>
        <w:rPr>
          <w:rFonts w:hint="eastAsia" w:ascii="宋体" w:hAnsi="宋体"/>
          <w:b/>
          <w:bCs/>
          <w:color w:val="000000"/>
          <w:sz w:val="30"/>
          <w:szCs w:val="30"/>
        </w:rPr>
      </w:pPr>
      <w:r>
        <w:rPr>
          <w:rFonts w:hint="eastAsia" w:ascii="宋体" w:hAnsi="宋体"/>
          <w:b/>
          <w:bCs/>
          <w:color w:val="000000"/>
          <w:sz w:val="30"/>
          <w:szCs w:val="30"/>
        </w:rPr>
        <w:t>2.1法定代表人身份证明书</w:t>
      </w:r>
    </w:p>
    <w:p>
      <w:pPr>
        <w:spacing w:line="580" w:lineRule="exact"/>
        <w:ind w:firstLine="570"/>
        <w:rPr>
          <w:rFonts w:hint="eastAsia" w:ascii="宋体" w:hAnsi="宋体"/>
          <w:color w:val="000000"/>
          <w:sz w:val="24"/>
        </w:rPr>
      </w:pPr>
    </w:p>
    <w:p>
      <w:pPr>
        <w:spacing w:line="580" w:lineRule="exact"/>
        <w:ind w:firstLine="570"/>
        <w:rPr>
          <w:rFonts w:hint="eastAsia" w:ascii="宋体" w:hAnsi="宋体"/>
          <w:color w:val="000000"/>
          <w:sz w:val="24"/>
          <w:u w:val="single"/>
        </w:rPr>
      </w:pPr>
      <w:r>
        <w:rPr>
          <w:rFonts w:hint="eastAsia" w:ascii="宋体" w:hAnsi="宋体"/>
          <w:color w:val="000000"/>
          <w:sz w:val="24"/>
        </w:rPr>
        <w:t>单位名称：</w:t>
      </w:r>
      <w:r>
        <w:rPr>
          <w:rFonts w:hint="eastAsia" w:ascii="宋体" w:hAnsi="宋体"/>
          <w:color w:val="000000"/>
          <w:sz w:val="24"/>
          <w:u w:val="single"/>
        </w:rPr>
        <w:t>　　　　　　　　　　　　　　　　　　　</w:t>
      </w:r>
    </w:p>
    <w:p>
      <w:pPr>
        <w:spacing w:line="580" w:lineRule="exact"/>
        <w:ind w:firstLine="570"/>
        <w:rPr>
          <w:rFonts w:hint="eastAsia" w:ascii="宋体" w:hAnsi="宋体"/>
          <w:color w:val="000000"/>
          <w:sz w:val="24"/>
        </w:rPr>
      </w:pPr>
      <w:r>
        <w:rPr>
          <w:rFonts w:hint="eastAsia" w:ascii="宋体" w:hAnsi="宋体"/>
          <w:color w:val="000000"/>
          <w:sz w:val="24"/>
        </w:rPr>
        <w:t>单位性质：</w:t>
      </w:r>
      <w:r>
        <w:rPr>
          <w:rFonts w:hint="eastAsia" w:ascii="宋体" w:hAnsi="宋体"/>
          <w:color w:val="000000"/>
          <w:sz w:val="24"/>
          <w:u w:val="single"/>
        </w:rPr>
        <w:t>　　　　　　　　　　　　　　　　　　　</w:t>
      </w:r>
    </w:p>
    <w:p>
      <w:pPr>
        <w:spacing w:line="580" w:lineRule="exact"/>
        <w:ind w:firstLine="570"/>
        <w:rPr>
          <w:rFonts w:hint="eastAsia" w:ascii="宋体" w:hAnsi="宋体"/>
          <w:color w:val="000000"/>
          <w:sz w:val="24"/>
        </w:rPr>
      </w:pPr>
      <w:r>
        <w:rPr>
          <w:rFonts w:hint="eastAsia" w:ascii="宋体" w:hAnsi="宋体"/>
          <w:color w:val="000000"/>
          <w:sz w:val="24"/>
        </w:rPr>
        <w:t>地　　址：</w:t>
      </w:r>
      <w:r>
        <w:rPr>
          <w:rFonts w:hint="eastAsia" w:ascii="宋体" w:hAnsi="宋体"/>
          <w:color w:val="000000"/>
          <w:sz w:val="24"/>
          <w:u w:val="single"/>
        </w:rPr>
        <w:t>　　　　　　　　　　　　　　　　　　　</w:t>
      </w:r>
    </w:p>
    <w:p>
      <w:pPr>
        <w:spacing w:line="580" w:lineRule="exact"/>
        <w:ind w:firstLine="570"/>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w:t>
      </w:r>
    </w:p>
    <w:p>
      <w:pPr>
        <w:tabs>
          <w:tab w:val="left" w:pos="1315"/>
        </w:tabs>
        <w:spacing w:line="580" w:lineRule="exact"/>
        <w:ind w:firstLine="580" w:firstLineChars="242"/>
        <w:rPr>
          <w:rFonts w:hint="eastAsia" w:ascii="宋体" w:hAnsi="宋体"/>
          <w:color w:val="000000"/>
          <w:sz w:val="24"/>
        </w:rPr>
      </w:pPr>
      <w:r>
        <w:rPr>
          <w:rFonts w:hint="eastAsia" w:ascii="宋体" w:hAnsi="宋体"/>
          <w:color w:val="000000"/>
          <w:sz w:val="24"/>
        </w:rPr>
        <w:t>经营期限：</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w:t>
      </w:r>
      <w:r>
        <w:rPr>
          <w:rFonts w:hint="eastAsia" w:ascii="宋体" w:hAnsi="宋体"/>
          <w:color w:val="000000"/>
          <w:sz w:val="24"/>
        </w:rPr>
        <w:t>月</w:t>
      </w:r>
      <w:r>
        <w:rPr>
          <w:rFonts w:hint="eastAsia" w:ascii="宋体" w:hAnsi="宋体"/>
          <w:color w:val="000000"/>
          <w:sz w:val="24"/>
          <w:u w:val="single"/>
        </w:rPr>
        <w:t>　　　</w:t>
      </w:r>
      <w:r>
        <w:rPr>
          <w:rFonts w:hint="eastAsia" w:ascii="宋体" w:hAnsi="宋体"/>
          <w:color w:val="000000"/>
          <w:sz w:val="24"/>
        </w:rPr>
        <w:t>日</w:t>
      </w:r>
    </w:p>
    <w:p>
      <w:pPr>
        <w:spacing w:line="580" w:lineRule="exact"/>
        <w:ind w:firstLine="570"/>
        <w:rPr>
          <w:rFonts w:hint="eastAsia"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性别：</w:t>
      </w:r>
      <w:r>
        <w:rPr>
          <w:rFonts w:hint="eastAsia" w:ascii="宋体" w:hAnsi="宋体"/>
          <w:color w:val="000000"/>
          <w:sz w:val="24"/>
          <w:u w:val="single"/>
        </w:rPr>
        <w:t>　　　</w:t>
      </w:r>
      <w:r>
        <w:rPr>
          <w:rFonts w:hint="eastAsia" w:ascii="宋体" w:hAnsi="宋体"/>
          <w:color w:val="000000"/>
          <w:sz w:val="24"/>
        </w:rPr>
        <w:t>　年龄：</w:t>
      </w:r>
      <w:r>
        <w:rPr>
          <w:rFonts w:hint="eastAsia" w:ascii="宋体" w:hAnsi="宋体"/>
          <w:color w:val="000000"/>
          <w:sz w:val="24"/>
          <w:u w:val="single"/>
        </w:rPr>
        <w:t>　　　　　　</w:t>
      </w:r>
    </w:p>
    <w:p>
      <w:pPr>
        <w:spacing w:line="580" w:lineRule="exact"/>
        <w:ind w:firstLine="570"/>
        <w:rPr>
          <w:rFonts w:hint="eastAsia" w:ascii="宋体" w:hAnsi="宋体"/>
          <w:color w:val="000000"/>
          <w:sz w:val="24"/>
        </w:rPr>
      </w:pPr>
      <w:r>
        <w:rPr>
          <w:rFonts w:hint="eastAsia" w:ascii="宋体" w:hAnsi="宋体"/>
          <w:color w:val="000000"/>
          <w:sz w:val="24"/>
        </w:rPr>
        <w:t>职务：</w:t>
      </w:r>
      <w:r>
        <w:rPr>
          <w:rFonts w:hint="eastAsia" w:ascii="宋体" w:hAnsi="宋体"/>
          <w:color w:val="000000"/>
          <w:sz w:val="24"/>
          <w:u w:val="single"/>
        </w:rPr>
        <w:t>　　　　</w:t>
      </w:r>
      <w:r>
        <w:rPr>
          <w:rFonts w:hint="eastAsia" w:ascii="宋体" w:hAnsi="宋体"/>
          <w:color w:val="000000"/>
          <w:sz w:val="24"/>
        </w:rPr>
        <w:t>系</w:t>
      </w:r>
      <w:r>
        <w:rPr>
          <w:rFonts w:hint="eastAsia" w:ascii="宋体" w:hAnsi="宋体"/>
          <w:color w:val="000000"/>
          <w:sz w:val="24"/>
          <w:u w:val="single"/>
        </w:rPr>
        <w:t>　　　　　　　</w:t>
      </w:r>
      <w:r>
        <w:rPr>
          <w:rFonts w:hint="eastAsia" w:ascii="宋体" w:hAnsi="宋体"/>
          <w:color w:val="000000"/>
          <w:sz w:val="24"/>
        </w:rPr>
        <w:t>的法定代表人。</w:t>
      </w:r>
    </w:p>
    <w:p>
      <w:pPr>
        <w:spacing w:line="580" w:lineRule="exact"/>
        <w:ind w:firstLine="570"/>
        <w:rPr>
          <w:rFonts w:hint="eastAsia" w:ascii="宋体" w:hAnsi="宋体"/>
          <w:color w:val="000000"/>
          <w:sz w:val="24"/>
        </w:rPr>
      </w:pPr>
      <w:r>
        <w:rPr>
          <w:rFonts w:hint="eastAsia" w:ascii="宋体" w:hAnsi="宋体"/>
          <w:color w:val="000000"/>
          <w:sz w:val="24"/>
        </w:rPr>
        <w:t>特此证明</w:t>
      </w:r>
    </w:p>
    <w:p>
      <w:pPr>
        <w:ind w:firstLine="570"/>
        <w:rPr>
          <w:rFonts w:hint="eastAsia" w:ascii="宋体" w:hAnsi="宋体"/>
          <w:color w:val="000000"/>
          <w:sz w:val="24"/>
        </w:rPr>
      </w:pPr>
    </w:p>
    <w:p>
      <w:pPr>
        <w:ind w:firstLine="570"/>
        <w:rPr>
          <w:rFonts w:hint="eastAsia" w:ascii="宋体" w:hAnsi="宋体"/>
          <w:color w:val="000000"/>
          <w:sz w:val="24"/>
          <w:u w:val="single"/>
        </w:rPr>
      </w:pPr>
      <w:r>
        <w:rPr>
          <w:rFonts w:hint="eastAsia" w:ascii="宋体" w:hAnsi="宋体"/>
          <w:color w:val="000000"/>
          <w:sz w:val="24"/>
          <w:lang w:eastAsia="zh-CN"/>
        </w:rPr>
        <w:t>报价人</w:t>
      </w:r>
      <w:r>
        <w:rPr>
          <w:rFonts w:hint="eastAsia" w:ascii="宋体" w:hAnsi="宋体"/>
          <w:color w:val="000000"/>
          <w:sz w:val="24"/>
        </w:rPr>
        <w:t>：</w:t>
      </w:r>
      <w:r>
        <w:rPr>
          <w:rFonts w:hint="eastAsia" w:ascii="宋体" w:hAnsi="宋体"/>
          <w:color w:val="000000"/>
          <w:sz w:val="24"/>
          <w:u w:val="single"/>
        </w:rPr>
        <w:t xml:space="preserve">    （全称并盖章 ）          </w:t>
      </w:r>
    </w:p>
    <w:p>
      <w:pPr>
        <w:ind w:firstLine="570"/>
        <w:rPr>
          <w:rFonts w:hint="eastAsia" w:ascii="宋体" w:hAnsi="宋体"/>
          <w:color w:val="000000"/>
          <w:sz w:val="24"/>
        </w:rPr>
      </w:pPr>
    </w:p>
    <w:p>
      <w:pPr>
        <w:ind w:firstLine="570"/>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w:t>
      </w:r>
      <w:r>
        <w:rPr>
          <w:rFonts w:hint="eastAsia" w:ascii="宋体" w:hAnsi="宋体"/>
          <w:color w:val="000000"/>
          <w:sz w:val="24"/>
        </w:rPr>
        <w:t>年</w:t>
      </w:r>
      <w:r>
        <w:rPr>
          <w:rFonts w:hint="eastAsia" w:ascii="宋体" w:hAnsi="宋体"/>
          <w:color w:val="000000"/>
          <w:sz w:val="24"/>
          <w:u w:val="single"/>
        </w:rPr>
        <w:t>　　　</w:t>
      </w:r>
      <w:r>
        <w:rPr>
          <w:rFonts w:hint="eastAsia" w:ascii="宋体" w:hAnsi="宋体"/>
          <w:color w:val="000000"/>
          <w:sz w:val="24"/>
        </w:rPr>
        <w:t>月</w:t>
      </w:r>
      <w:r>
        <w:rPr>
          <w:rFonts w:hint="eastAsia" w:ascii="宋体" w:hAnsi="宋体"/>
          <w:color w:val="000000"/>
          <w:sz w:val="24"/>
          <w:u w:val="single"/>
        </w:rPr>
        <w:t>　　　</w:t>
      </w:r>
      <w:r>
        <w:rPr>
          <w:rFonts w:hint="eastAsia" w:ascii="宋体" w:hAnsi="宋体"/>
          <w:color w:val="000000"/>
          <w:sz w:val="24"/>
        </w:rPr>
        <w:t>日</w:t>
      </w:r>
    </w:p>
    <w:p>
      <w:pPr>
        <w:rPr>
          <w:rFonts w:hint="eastAsia" w:ascii="宋体" w:hAnsi="宋体"/>
          <w:color w:val="000000"/>
          <w:sz w:val="24"/>
          <w:u w:val="single"/>
        </w:rPr>
      </w:pPr>
    </w:p>
    <w:p>
      <w:pPr>
        <w:rPr>
          <w:rFonts w:hint="eastAsia" w:ascii="宋体" w:hAnsi="宋体"/>
          <w:color w:val="000000"/>
          <w:sz w:val="24"/>
          <w:u w:val="single"/>
        </w:rPr>
      </w:pPr>
    </w:p>
    <w:p>
      <w:pPr>
        <w:rPr>
          <w:rFonts w:hint="eastAsia" w:ascii="宋体" w:hAnsi="宋体"/>
          <w:color w:val="000000"/>
          <w:sz w:val="24"/>
          <w:u w:val="single"/>
        </w:rPr>
      </w:pPr>
    </w:p>
    <w:p>
      <w:pPr>
        <w:rPr>
          <w:rFonts w:hint="eastAsia" w:ascii="宋体" w:hAnsi="宋体"/>
          <w:color w:val="000000"/>
          <w:sz w:val="24"/>
        </w:rPr>
      </w:pPr>
      <w:r>
        <w:rPr>
          <w:rFonts w:hint="eastAsia" w:ascii="宋体" w:hAnsi="宋体"/>
          <w:color w:val="000000"/>
          <w:sz w:val="24"/>
          <w:u w:val="single"/>
        </w:rPr>
        <w:t xml:space="preserve">                                                           </w:t>
      </w:r>
    </w:p>
    <w:p>
      <w:pPr>
        <w:ind w:left="2519" w:leftChars="114" w:hanging="2280" w:hangingChars="950"/>
        <w:rPr>
          <w:rFonts w:hint="eastAsia" w:ascii="宋体" w:hAnsi="宋体"/>
          <w:color w:val="000000"/>
          <w:sz w:val="30"/>
          <w:szCs w:val="30"/>
        </w:rPr>
      </w:pPr>
      <w:r>
        <w:rPr>
          <w:rFonts w:hint="eastAsia" w:ascii="宋体" w:hAnsi="宋体"/>
          <w:color w:val="000000"/>
          <w:sz w:val="24"/>
        </w:rPr>
        <w:t xml:space="preserve">注：本页后须附法定代表人身份证复印件。                                                          </w:t>
      </w:r>
      <w:r>
        <w:rPr>
          <w:rFonts w:hint="eastAsia" w:ascii="宋体" w:hAnsi="宋体"/>
          <w:color w:val="000000"/>
          <w:sz w:val="28"/>
          <w:szCs w:val="28"/>
        </w:rPr>
        <w:br w:type="page"/>
      </w:r>
      <w:r>
        <w:rPr>
          <w:rFonts w:hint="eastAsia" w:ascii="宋体" w:hAnsi="宋体"/>
          <w:b/>
          <w:bCs/>
          <w:color w:val="000000"/>
          <w:sz w:val="28"/>
          <w:szCs w:val="28"/>
        </w:rPr>
        <w:t>2.2.</w:t>
      </w:r>
      <w:r>
        <w:rPr>
          <w:rFonts w:hint="eastAsia" w:ascii="宋体" w:hAnsi="宋体"/>
          <w:b/>
          <w:bCs/>
          <w:color w:val="000000"/>
          <w:sz w:val="30"/>
          <w:szCs w:val="30"/>
        </w:rPr>
        <w:t>法定代表人授权书</w:t>
      </w:r>
    </w:p>
    <w:p>
      <w:pPr>
        <w:ind w:firstLine="570"/>
        <w:jc w:val="center"/>
        <w:rPr>
          <w:rFonts w:hint="eastAsia" w:ascii="宋体" w:hAnsi="宋体"/>
          <w:color w:val="000000"/>
          <w:sz w:val="28"/>
          <w:szCs w:val="28"/>
        </w:rPr>
      </w:pPr>
    </w:p>
    <w:p>
      <w:pPr>
        <w:spacing w:line="360" w:lineRule="auto"/>
        <w:ind w:firstLine="480" w:firstLineChars="200"/>
        <w:rPr>
          <w:rFonts w:hint="eastAsia" w:ascii="宋体" w:hAnsi="宋体"/>
          <w:color w:val="000000"/>
          <w:sz w:val="24"/>
        </w:rPr>
      </w:pPr>
      <w:r>
        <w:rPr>
          <w:rFonts w:hint="eastAsia" w:ascii="宋体" w:hAnsi="宋体"/>
          <w:color w:val="000000"/>
          <w:sz w:val="24"/>
        </w:rPr>
        <w:t>本授权委托书声明：我</w:t>
      </w:r>
      <w:r>
        <w:rPr>
          <w:rFonts w:hint="eastAsia" w:ascii="宋体" w:hAnsi="宋体"/>
          <w:color w:val="000000"/>
          <w:sz w:val="24"/>
          <w:u w:val="single"/>
        </w:rPr>
        <w:t>　　（姓名）　　</w:t>
      </w:r>
      <w:r>
        <w:rPr>
          <w:rFonts w:hint="eastAsia" w:ascii="宋体" w:hAnsi="宋体"/>
          <w:color w:val="000000"/>
          <w:sz w:val="24"/>
        </w:rPr>
        <w:t>系</w:t>
      </w:r>
      <w:r>
        <w:rPr>
          <w:rFonts w:hint="eastAsia" w:ascii="宋体" w:hAnsi="宋体"/>
          <w:color w:val="000000"/>
          <w:sz w:val="24"/>
          <w:u w:val="single"/>
        </w:rPr>
        <w:t>　（</w:t>
      </w:r>
      <w:r>
        <w:rPr>
          <w:rFonts w:hint="eastAsia" w:ascii="宋体" w:hAnsi="宋体"/>
          <w:color w:val="000000"/>
          <w:sz w:val="24"/>
          <w:u w:val="single"/>
          <w:lang w:eastAsia="zh-CN"/>
        </w:rPr>
        <w:t>报价人</w:t>
      </w:r>
      <w:r>
        <w:rPr>
          <w:rFonts w:hint="eastAsia" w:ascii="宋体" w:hAnsi="宋体"/>
          <w:color w:val="000000"/>
          <w:sz w:val="24"/>
          <w:u w:val="single"/>
        </w:rPr>
        <w:t>名称）　</w:t>
      </w:r>
      <w:r>
        <w:rPr>
          <w:rFonts w:hint="eastAsia" w:ascii="宋体" w:hAnsi="宋体"/>
          <w:color w:val="000000"/>
          <w:sz w:val="24"/>
        </w:rPr>
        <w:t>的法定代表人，现授权</w:t>
      </w:r>
      <w:r>
        <w:rPr>
          <w:rFonts w:hint="eastAsia" w:ascii="宋体" w:hAnsi="宋体"/>
          <w:color w:val="000000"/>
          <w:sz w:val="24"/>
          <w:u w:val="single"/>
        </w:rPr>
        <w:t>　　（姓名）　　</w:t>
      </w:r>
      <w:r>
        <w:rPr>
          <w:rFonts w:hint="eastAsia" w:ascii="宋体" w:hAnsi="宋体"/>
          <w:color w:val="000000"/>
          <w:sz w:val="24"/>
        </w:rPr>
        <w:t>为我单位委托代理人，以本单位的名义参加</w:t>
      </w:r>
      <w:r>
        <w:rPr>
          <w:rFonts w:hint="eastAsia" w:ascii="宋体" w:hAnsi="宋体" w:cs="Arial"/>
          <w:kern w:val="0"/>
          <w:sz w:val="24"/>
          <w:u w:val="single"/>
        </w:rPr>
        <w:t>（项</w:t>
      </w:r>
      <w:r>
        <w:rPr>
          <w:rFonts w:ascii="宋体" w:hAnsi="宋体" w:cs="Arial"/>
          <w:kern w:val="0"/>
          <w:sz w:val="24"/>
          <w:u w:val="single"/>
        </w:rPr>
        <w:t>目名称</w:t>
      </w:r>
      <w:r>
        <w:rPr>
          <w:rFonts w:hint="eastAsia" w:ascii="宋体" w:hAnsi="宋体" w:cs="Arial"/>
          <w:kern w:val="0"/>
          <w:sz w:val="24"/>
          <w:u w:val="single"/>
        </w:rPr>
        <w:t>）</w:t>
      </w:r>
      <w:r>
        <w:rPr>
          <w:rFonts w:hint="eastAsia" w:ascii="宋体" w:hAnsi="宋体"/>
          <w:sz w:val="24"/>
        </w:rPr>
        <w:t>的询价活动。委托代理人在询价活动和评审、</w:t>
      </w:r>
      <w:r>
        <w:rPr>
          <w:rFonts w:hint="eastAsia" w:ascii="宋体" w:hAnsi="宋体"/>
          <w:sz w:val="24"/>
          <w:lang w:eastAsia="zh-CN"/>
        </w:rPr>
        <w:t>报价</w:t>
      </w:r>
      <w:r>
        <w:rPr>
          <w:rFonts w:hint="eastAsia" w:ascii="宋体" w:hAnsi="宋体"/>
          <w:sz w:val="24"/>
        </w:rPr>
        <w:t>以及合同签订</w:t>
      </w:r>
      <w:r>
        <w:rPr>
          <w:rFonts w:hint="eastAsia" w:ascii="宋体" w:hAnsi="宋体"/>
          <w:color w:val="000000"/>
          <w:sz w:val="24"/>
        </w:rPr>
        <w:t>过程中所签署的一切文件和处理与之有关的一切事务，我及我单位均予以承认，并全部承担其产生的所有权利和义务。</w:t>
      </w:r>
    </w:p>
    <w:p>
      <w:pPr>
        <w:spacing w:line="360" w:lineRule="auto"/>
        <w:ind w:firstLine="570"/>
        <w:rPr>
          <w:rFonts w:hint="eastAsia" w:ascii="宋体" w:hAnsi="宋体"/>
          <w:color w:val="000000"/>
          <w:sz w:val="24"/>
          <w:u w:val="single"/>
        </w:rPr>
      </w:pPr>
      <w:r>
        <w:rPr>
          <w:rFonts w:hint="eastAsia" w:ascii="宋体" w:hAnsi="宋体"/>
          <w:color w:val="000000"/>
          <w:sz w:val="24"/>
        </w:rPr>
        <w:t>委托代理人无转委托权。特此委托。</w:t>
      </w:r>
    </w:p>
    <w:p>
      <w:pPr>
        <w:spacing w:line="360" w:lineRule="auto"/>
        <w:ind w:firstLine="570"/>
        <w:rPr>
          <w:rFonts w:hint="eastAsia" w:ascii="宋体" w:hAnsi="宋体"/>
          <w:color w:val="000000"/>
          <w:sz w:val="24"/>
        </w:rPr>
      </w:pPr>
    </w:p>
    <w:p>
      <w:pPr>
        <w:spacing w:line="360" w:lineRule="auto"/>
        <w:ind w:firstLine="570"/>
        <w:rPr>
          <w:rFonts w:hint="eastAsia" w:ascii="宋体" w:hAnsi="宋体"/>
          <w:color w:val="000000"/>
          <w:sz w:val="24"/>
          <w:u w:val="single"/>
        </w:rPr>
      </w:pPr>
      <w:r>
        <w:rPr>
          <w:rFonts w:hint="eastAsia" w:ascii="宋体" w:hAnsi="宋体"/>
          <w:color w:val="000000"/>
          <w:sz w:val="24"/>
        </w:rPr>
        <w:t>授权人（法定代表人）：</w:t>
      </w:r>
      <w:r>
        <w:rPr>
          <w:rFonts w:hint="eastAsia" w:ascii="宋体" w:hAnsi="宋体"/>
          <w:color w:val="000000"/>
          <w:sz w:val="24"/>
          <w:u w:val="single"/>
        </w:rPr>
        <w:t xml:space="preserve"> （签字）　 </w:t>
      </w:r>
      <w:r>
        <w:rPr>
          <w:rFonts w:hint="eastAsia" w:ascii="宋体" w:hAnsi="宋体"/>
          <w:color w:val="000000"/>
          <w:sz w:val="24"/>
        </w:rPr>
        <w:t>联系电话：</w:t>
      </w:r>
      <w:r>
        <w:rPr>
          <w:rFonts w:hint="eastAsia" w:ascii="宋体" w:hAnsi="宋体"/>
          <w:color w:val="000000"/>
          <w:sz w:val="24"/>
          <w:u w:val="single"/>
        </w:rPr>
        <w:t>　　　　　</w:t>
      </w:r>
    </w:p>
    <w:p>
      <w:pPr>
        <w:spacing w:line="360" w:lineRule="auto"/>
        <w:ind w:firstLine="570"/>
        <w:rPr>
          <w:rFonts w:hint="eastAsia" w:ascii="宋体" w:hAnsi="宋体"/>
          <w:color w:val="000000"/>
          <w:sz w:val="24"/>
          <w:u w:val="single"/>
        </w:rPr>
      </w:pPr>
      <w:r>
        <w:rPr>
          <w:rFonts w:hint="eastAsia" w:ascii="宋体" w:hAnsi="宋体"/>
          <w:color w:val="000000"/>
          <w:sz w:val="24"/>
        </w:rPr>
        <w:t>委托代理人：</w:t>
      </w:r>
      <w:r>
        <w:rPr>
          <w:rFonts w:hint="eastAsia" w:ascii="宋体" w:hAnsi="宋体"/>
          <w:color w:val="000000"/>
          <w:sz w:val="24"/>
          <w:u w:val="single"/>
        </w:rPr>
        <w:t>　（签字</w:t>
      </w:r>
      <w:r>
        <w:rPr>
          <w:rFonts w:hint="eastAsia" w:ascii="宋体" w:hAnsi="宋体" w:cs="宋体"/>
          <w:color w:val="000000"/>
          <w:sz w:val="24"/>
          <w:u w:val="single"/>
        </w:rPr>
        <w:t>）</w:t>
      </w:r>
      <w:r>
        <w:rPr>
          <w:rFonts w:hint="eastAsia" w:ascii="宋体" w:hAnsi="宋体"/>
          <w:color w:val="000000"/>
          <w:sz w:val="24"/>
          <w:u w:val="single"/>
        </w:rPr>
        <w:t>　　　</w:t>
      </w:r>
      <w:r>
        <w:rPr>
          <w:rFonts w:hint="eastAsia" w:ascii="宋体" w:hAnsi="宋体"/>
          <w:color w:val="000000"/>
          <w:sz w:val="24"/>
        </w:rPr>
        <w:t>手机：</w:t>
      </w:r>
      <w:r>
        <w:rPr>
          <w:rFonts w:hint="eastAsia" w:ascii="宋体" w:hAnsi="宋体"/>
          <w:color w:val="000000"/>
          <w:sz w:val="24"/>
          <w:u w:val="single"/>
        </w:rPr>
        <w:t>　　　　　 　　　　</w:t>
      </w:r>
    </w:p>
    <w:p>
      <w:pPr>
        <w:spacing w:line="360" w:lineRule="auto"/>
        <w:ind w:firstLine="570"/>
        <w:rPr>
          <w:rFonts w:hint="eastAsia" w:ascii="宋体" w:hAnsi="宋体"/>
          <w:color w:val="000000"/>
          <w:sz w:val="24"/>
        </w:rPr>
      </w:pPr>
      <w:r>
        <w:rPr>
          <w:rFonts w:hint="eastAsia" w:ascii="宋体" w:hAnsi="宋体"/>
          <w:color w:val="000000"/>
          <w:sz w:val="24"/>
        </w:rPr>
        <w:t>委托代理人部门：</w:t>
      </w:r>
      <w:r>
        <w:rPr>
          <w:rFonts w:hint="eastAsia" w:ascii="宋体" w:hAnsi="宋体"/>
          <w:color w:val="000000"/>
          <w:sz w:val="24"/>
          <w:u w:val="single"/>
        </w:rPr>
        <w:t>　　　　　　　　　　</w:t>
      </w:r>
      <w:r>
        <w:rPr>
          <w:rFonts w:hint="eastAsia" w:ascii="宋体" w:hAnsi="宋体"/>
          <w:color w:val="000000"/>
          <w:sz w:val="24"/>
        </w:rPr>
        <w:t>职务：</w:t>
      </w:r>
      <w:r>
        <w:rPr>
          <w:rFonts w:hint="eastAsia" w:ascii="宋体" w:hAnsi="宋体"/>
          <w:color w:val="000000"/>
          <w:sz w:val="24"/>
          <w:u w:val="single"/>
        </w:rPr>
        <w:t>　　　 　　</w:t>
      </w:r>
    </w:p>
    <w:p>
      <w:pPr>
        <w:spacing w:line="360" w:lineRule="auto"/>
        <w:ind w:firstLine="570"/>
        <w:rPr>
          <w:rFonts w:hint="eastAsia" w:ascii="宋体" w:hAnsi="宋体"/>
          <w:color w:val="000000"/>
          <w:sz w:val="24"/>
          <w:u w:val="single"/>
        </w:rPr>
      </w:pPr>
      <w:r>
        <w:rPr>
          <w:rFonts w:hint="eastAsia" w:ascii="宋体" w:hAnsi="宋体"/>
          <w:color w:val="000000"/>
          <w:sz w:val="24"/>
        </w:rPr>
        <w:t>单位电话：</w:t>
      </w:r>
      <w:r>
        <w:rPr>
          <w:rFonts w:hint="eastAsia" w:ascii="宋体" w:hAnsi="宋体"/>
          <w:color w:val="000000"/>
          <w:sz w:val="24"/>
          <w:u w:val="single"/>
        </w:rPr>
        <w:t xml:space="preserve">　　　 　  　   </w:t>
      </w:r>
      <w:r>
        <w:rPr>
          <w:rFonts w:hint="eastAsia" w:ascii="宋体" w:hAnsi="宋体"/>
          <w:color w:val="000000"/>
          <w:sz w:val="24"/>
        </w:rPr>
        <w:t xml:space="preserve"> 传真：</w:t>
      </w:r>
      <w:r>
        <w:rPr>
          <w:rFonts w:hint="eastAsia" w:ascii="宋体" w:hAnsi="宋体"/>
          <w:color w:val="000000"/>
          <w:sz w:val="24"/>
          <w:u w:val="single"/>
        </w:rPr>
        <w:t>　　　　　　　　　　</w:t>
      </w:r>
    </w:p>
    <w:p>
      <w:pPr>
        <w:spacing w:line="360" w:lineRule="auto"/>
        <w:rPr>
          <w:rFonts w:hint="eastAsia" w:ascii="宋体" w:hAnsi="宋体"/>
          <w:color w:val="000000"/>
          <w:sz w:val="24"/>
        </w:rPr>
      </w:pPr>
    </w:p>
    <w:p>
      <w:pPr>
        <w:spacing w:line="360" w:lineRule="auto"/>
        <w:ind w:firstLine="2400" w:firstLineChars="1000"/>
        <w:rPr>
          <w:rFonts w:hint="eastAsia" w:ascii="宋体" w:hAnsi="宋体"/>
          <w:color w:val="000000"/>
          <w:sz w:val="24"/>
        </w:rPr>
      </w:pPr>
      <w:r>
        <w:rPr>
          <w:rFonts w:hint="eastAsia" w:ascii="宋体" w:hAnsi="宋体"/>
          <w:color w:val="000000"/>
          <w:sz w:val="24"/>
          <w:lang w:eastAsia="zh-CN"/>
        </w:rPr>
        <w:t>报价人</w:t>
      </w:r>
      <w:r>
        <w:rPr>
          <w:rFonts w:hint="eastAsia" w:ascii="宋体" w:hAnsi="宋体"/>
          <w:color w:val="000000"/>
          <w:sz w:val="24"/>
        </w:rPr>
        <w:t>：</w:t>
      </w:r>
      <w:r>
        <w:rPr>
          <w:rFonts w:hint="eastAsia" w:ascii="宋体" w:hAnsi="宋体"/>
          <w:color w:val="000000"/>
          <w:sz w:val="24"/>
          <w:u w:val="single"/>
        </w:rPr>
        <w:t xml:space="preserve">（全称并加盖企业法人公章） </w:t>
      </w:r>
    </w:p>
    <w:p>
      <w:pPr>
        <w:spacing w:line="360" w:lineRule="auto"/>
        <w:ind w:firstLine="570"/>
        <w:rPr>
          <w:rFonts w:hint="eastAsia" w:ascii="宋体" w:hAnsi="宋体"/>
          <w:color w:val="000000"/>
          <w:sz w:val="24"/>
        </w:rPr>
      </w:pPr>
      <w:r>
        <w:rPr>
          <w:rFonts w:hint="eastAsia" w:ascii="宋体" w:hAnsi="宋体"/>
          <w:color w:val="000000"/>
          <w:sz w:val="24"/>
        </w:rPr>
        <w:t>　　　　　　　　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w:t>
      </w:r>
      <w:r>
        <w:rPr>
          <w:rFonts w:hint="eastAsia" w:ascii="宋体" w:hAnsi="宋体"/>
          <w:color w:val="000000"/>
          <w:sz w:val="24"/>
        </w:rPr>
        <w:t>月</w:t>
      </w:r>
      <w:r>
        <w:rPr>
          <w:rFonts w:hint="eastAsia" w:ascii="宋体" w:hAnsi="宋体"/>
          <w:color w:val="000000"/>
          <w:sz w:val="24"/>
          <w:u w:val="single"/>
        </w:rPr>
        <w:t>　　　</w:t>
      </w:r>
      <w:r>
        <w:rPr>
          <w:rFonts w:hint="eastAsia" w:ascii="宋体" w:hAnsi="宋体"/>
          <w:color w:val="000000"/>
          <w:sz w:val="24"/>
        </w:rPr>
        <w:t>日</w:t>
      </w: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r>
        <w:rPr>
          <w:rFonts w:hint="eastAsia" w:ascii="宋体" w:hAnsi="宋体"/>
          <w:color w:val="000000"/>
          <w:sz w:val="24"/>
          <w:u w:val="single"/>
        </w:rPr>
        <w:t xml:space="preserve">                                                         </w:t>
      </w:r>
    </w:p>
    <w:p>
      <w:pPr>
        <w:tabs>
          <w:tab w:val="left" w:pos="1315"/>
        </w:tabs>
        <w:spacing w:line="360" w:lineRule="auto"/>
        <w:ind w:firstLine="120" w:firstLineChars="50"/>
        <w:rPr>
          <w:rFonts w:hint="eastAsia" w:ascii="宋体" w:hAnsi="宋体"/>
          <w:color w:val="000000"/>
          <w:sz w:val="24"/>
        </w:rPr>
      </w:pPr>
      <w:r>
        <w:rPr>
          <w:rFonts w:hint="eastAsia" w:ascii="宋体" w:hAnsi="宋体"/>
          <w:color w:val="000000"/>
          <w:sz w:val="24"/>
        </w:rPr>
        <w:t>注：本页后附法定代表人及委托代理人身份证复印件以及</w:t>
      </w:r>
      <w:r>
        <w:rPr>
          <w:rFonts w:hint="eastAsia" w:ascii="宋体" w:hAnsi="宋体"/>
          <w:color w:val="000000"/>
          <w:sz w:val="24"/>
          <w:lang w:eastAsia="zh-CN"/>
        </w:rPr>
        <w:t>报价人</w:t>
      </w:r>
      <w:r>
        <w:rPr>
          <w:rFonts w:hint="eastAsia" w:ascii="宋体" w:hAnsi="宋体"/>
          <w:color w:val="000000"/>
          <w:sz w:val="24"/>
        </w:rPr>
        <w:t>从202</w:t>
      </w:r>
      <w:r>
        <w:rPr>
          <w:rFonts w:hint="eastAsia" w:ascii="宋体" w:hAnsi="宋体"/>
          <w:color w:val="000000"/>
          <w:sz w:val="24"/>
          <w:lang w:val="en-US" w:eastAsia="zh-CN"/>
        </w:rPr>
        <w:t>5</w:t>
      </w:r>
      <w:r>
        <w:rPr>
          <w:rFonts w:hint="eastAsia" w:ascii="宋体" w:hAnsi="宋体"/>
          <w:color w:val="000000"/>
          <w:sz w:val="24"/>
        </w:rPr>
        <w:t>年</w:t>
      </w:r>
      <w:r>
        <w:rPr>
          <w:rFonts w:hint="eastAsia" w:ascii="宋体" w:hAnsi="宋体"/>
          <w:color w:val="000000"/>
          <w:sz w:val="24"/>
          <w:lang w:val="en-US" w:eastAsia="zh-CN"/>
        </w:rPr>
        <w:t>6</w:t>
      </w:r>
      <w:r>
        <w:rPr>
          <w:rFonts w:hint="eastAsia" w:ascii="宋体" w:hAnsi="宋体"/>
          <w:color w:val="000000"/>
          <w:sz w:val="24"/>
        </w:rPr>
        <w:t>月至</w:t>
      </w:r>
      <w:r>
        <w:rPr>
          <w:rFonts w:hint="eastAsia" w:ascii="宋体" w:hAnsi="宋体"/>
          <w:color w:val="000000"/>
          <w:sz w:val="24"/>
          <w:lang w:val="en-US" w:eastAsia="zh-CN"/>
        </w:rPr>
        <w:t>2026年2月</w:t>
      </w:r>
      <w:r>
        <w:rPr>
          <w:rFonts w:hint="eastAsia" w:ascii="宋体" w:hAnsi="宋体"/>
          <w:color w:val="000000"/>
          <w:sz w:val="24"/>
        </w:rPr>
        <w:t>任意三个月为委托代理人缴纳养老保险的证明。</w:t>
      </w:r>
    </w:p>
    <w:p>
      <w:pPr>
        <w:tabs>
          <w:tab w:val="left" w:pos="1315"/>
        </w:tabs>
        <w:spacing w:line="360" w:lineRule="auto"/>
        <w:ind w:firstLine="600" w:firstLineChars="250"/>
        <w:rPr>
          <w:rFonts w:hint="eastAsia" w:ascii="宋体" w:hAnsi="宋体"/>
          <w:color w:val="000000"/>
          <w:sz w:val="24"/>
        </w:rPr>
      </w:pPr>
      <w:r>
        <w:rPr>
          <w:rFonts w:hint="eastAsia" w:ascii="宋体" w:hAnsi="宋体"/>
          <w:color w:val="000000"/>
          <w:sz w:val="24"/>
        </w:rPr>
        <w:t>法定代表人直接参加</w:t>
      </w:r>
      <w:r>
        <w:rPr>
          <w:rFonts w:hint="eastAsia" w:ascii="宋体" w:hAnsi="宋体"/>
          <w:color w:val="000000"/>
          <w:sz w:val="24"/>
          <w:lang w:val="en-US" w:eastAsia="zh-CN"/>
        </w:rPr>
        <w:t>询价</w:t>
      </w:r>
      <w:r>
        <w:rPr>
          <w:rFonts w:hint="eastAsia" w:ascii="宋体" w:hAnsi="宋体"/>
          <w:color w:val="000000"/>
          <w:sz w:val="24"/>
        </w:rPr>
        <w:t>活动的，不需要提供授权书。</w:t>
      </w:r>
    </w:p>
    <w:p>
      <w:pPr>
        <w:tabs>
          <w:tab w:val="left" w:pos="1315"/>
        </w:tabs>
        <w:jc w:val="center"/>
        <w:rPr>
          <w:rFonts w:hint="eastAsia" w:ascii="宋体" w:hAnsi="宋体"/>
          <w:color w:val="000000"/>
          <w:sz w:val="24"/>
        </w:rPr>
      </w:pPr>
    </w:p>
    <w:p>
      <w:pPr>
        <w:jc w:val="center"/>
        <w:rPr>
          <w:rFonts w:hint="eastAsia" w:ascii="宋体" w:hAnsi="宋体"/>
          <w:color w:val="000000"/>
          <w:sz w:val="28"/>
          <w:szCs w:val="28"/>
        </w:rPr>
      </w:pPr>
      <w:r>
        <w:rPr>
          <w:rFonts w:ascii="宋体" w:hAnsi="宋体"/>
          <w:color w:val="000000"/>
          <w:sz w:val="32"/>
          <w:szCs w:val="32"/>
        </w:rPr>
        <w:br w:type="page"/>
      </w:r>
      <w:r>
        <w:rPr>
          <w:rFonts w:hint="eastAsia" w:ascii="宋体" w:hAnsi="宋体"/>
          <w:b/>
          <w:bCs/>
          <w:color w:val="000000"/>
          <w:sz w:val="32"/>
          <w:szCs w:val="32"/>
        </w:rPr>
        <w:t>3.报价保证金承诺</w:t>
      </w:r>
    </w:p>
    <w:p>
      <w:pPr>
        <w:spacing w:line="600" w:lineRule="exact"/>
        <w:rPr>
          <w:rFonts w:hint="eastAsia" w:ascii="宋体" w:hAnsi="宋体"/>
          <w:color w:val="000000"/>
          <w:sz w:val="24"/>
          <w:u w:val="single"/>
        </w:rPr>
      </w:pPr>
      <w:r>
        <w:rPr>
          <w:rFonts w:hint="eastAsia" w:ascii="宋体" w:hAnsi="宋体"/>
          <w:color w:val="000000"/>
          <w:sz w:val="24"/>
          <w:u w:val="single"/>
        </w:rPr>
        <w:t>致：泸州兴绿园林绿化有限责任公司</w:t>
      </w:r>
    </w:p>
    <w:p>
      <w:pPr>
        <w:spacing w:line="360" w:lineRule="auto"/>
        <w:ind w:firstLine="600" w:firstLineChars="250"/>
        <w:rPr>
          <w:rFonts w:hint="eastAsia" w:ascii="宋体" w:hAnsi="宋体"/>
          <w:color w:val="000000"/>
          <w:sz w:val="24"/>
        </w:rPr>
      </w:pPr>
      <w:r>
        <w:rPr>
          <w:rFonts w:hint="eastAsia" w:ascii="宋体" w:hAnsi="宋体"/>
          <w:color w:val="000000"/>
          <w:sz w:val="24"/>
        </w:rPr>
        <w:t>鉴于</w:t>
      </w:r>
      <w:r>
        <w:rPr>
          <w:rFonts w:hint="eastAsia" w:ascii="宋体" w:hAnsi="宋体"/>
          <w:color w:val="000000"/>
          <w:sz w:val="24"/>
          <w:u w:val="single"/>
        </w:rPr>
        <w:t>（</w:t>
      </w:r>
      <w:r>
        <w:rPr>
          <w:rFonts w:hint="eastAsia" w:ascii="宋体" w:hAnsi="宋体"/>
          <w:color w:val="000000"/>
          <w:sz w:val="24"/>
          <w:u w:val="single"/>
          <w:lang w:eastAsia="zh-CN"/>
        </w:rPr>
        <w:t>报价人</w:t>
      </w:r>
      <w:r>
        <w:rPr>
          <w:rFonts w:hint="eastAsia" w:ascii="宋体" w:hAnsi="宋体"/>
          <w:color w:val="000000"/>
          <w:sz w:val="24"/>
          <w:u w:val="single"/>
        </w:rPr>
        <w:t>名称）</w:t>
      </w:r>
      <w:r>
        <w:rPr>
          <w:rFonts w:hint="eastAsia" w:ascii="宋体" w:hAnsi="宋体"/>
          <w:sz w:val="24"/>
        </w:rPr>
        <w:t>拟递交</w:t>
      </w:r>
      <w:r>
        <w:rPr>
          <w:rFonts w:hint="eastAsia" w:ascii="宋体" w:hAnsi="宋体" w:cs="Arial"/>
          <w:kern w:val="0"/>
          <w:sz w:val="24"/>
          <w:u w:val="single"/>
        </w:rPr>
        <w:t>（项</w:t>
      </w:r>
      <w:r>
        <w:rPr>
          <w:rFonts w:ascii="宋体" w:hAnsi="宋体" w:cs="Arial"/>
          <w:kern w:val="0"/>
          <w:sz w:val="24"/>
          <w:u w:val="single"/>
        </w:rPr>
        <w:t>目名称</w:t>
      </w:r>
      <w:r>
        <w:rPr>
          <w:rFonts w:hint="eastAsia" w:ascii="宋体" w:hAnsi="宋体" w:cs="Arial"/>
          <w:kern w:val="0"/>
          <w:sz w:val="24"/>
          <w:u w:val="single"/>
        </w:rPr>
        <w:t>）</w:t>
      </w:r>
      <w:r>
        <w:rPr>
          <w:rFonts w:hint="eastAsia" w:ascii="宋体" w:hAnsi="宋体"/>
          <w:sz w:val="24"/>
        </w:rPr>
        <w:t>工程施工</w:t>
      </w:r>
      <w:r>
        <w:rPr>
          <w:rFonts w:hint="eastAsia" w:ascii="宋体" w:hAnsi="宋体"/>
          <w:color w:val="000000"/>
          <w:sz w:val="24"/>
        </w:rPr>
        <w:t>询价的申请文件</w:t>
      </w:r>
      <w:r>
        <w:rPr>
          <w:rFonts w:hint="eastAsia" w:ascii="宋体" w:hAnsi="宋体"/>
          <w:color w:val="000000"/>
          <w:sz w:val="24"/>
          <w:lang w:eastAsia="zh-CN"/>
        </w:rPr>
        <w:t>，</w:t>
      </w:r>
      <w:r>
        <w:rPr>
          <w:rFonts w:hint="eastAsia" w:ascii="宋体" w:hAnsi="宋体"/>
          <w:color w:val="000000"/>
          <w:sz w:val="24"/>
        </w:rPr>
        <w:t>根据文件规定，</w:t>
      </w:r>
      <w:r>
        <w:rPr>
          <w:rFonts w:hint="eastAsia" w:ascii="宋体" w:hAnsi="宋体"/>
          <w:color w:val="000000"/>
          <w:sz w:val="24"/>
          <w:lang w:eastAsia="zh-CN"/>
        </w:rPr>
        <w:t>报价人</w:t>
      </w:r>
      <w:r>
        <w:rPr>
          <w:rFonts w:hint="eastAsia" w:ascii="宋体" w:hAnsi="宋体"/>
          <w:color w:val="000000"/>
          <w:sz w:val="24"/>
        </w:rPr>
        <w:t>须向</w:t>
      </w:r>
      <w:r>
        <w:rPr>
          <w:rFonts w:hint="eastAsia" w:ascii="宋体" w:hAnsi="宋体"/>
          <w:color w:val="000000"/>
          <w:sz w:val="24"/>
          <w:lang w:eastAsia="zh-CN"/>
        </w:rPr>
        <w:t>询价人</w:t>
      </w:r>
      <w:r>
        <w:rPr>
          <w:rFonts w:hint="eastAsia" w:ascii="宋体" w:hAnsi="宋体"/>
          <w:color w:val="000000"/>
          <w:sz w:val="24"/>
        </w:rPr>
        <w:t>提交人民币</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的报价保证金，作为履行询价文件中规定义务的担保。</w:t>
      </w:r>
    </w:p>
    <w:p>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报价</w:t>
      </w:r>
      <w:r>
        <w:rPr>
          <w:rFonts w:hint="eastAsia" w:ascii="宋体" w:hAnsi="宋体"/>
          <w:color w:val="000000"/>
          <w:sz w:val="24"/>
          <w:lang w:eastAsia="zh-CN"/>
        </w:rPr>
        <w:t>单位</w:t>
      </w:r>
      <w:r>
        <w:rPr>
          <w:rFonts w:hint="eastAsia" w:ascii="宋体" w:hAnsi="宋体"/>
          <w:color w:val="000000"/>
          <w:sz w:val="24"/>
        </w:rPr>
        <w:t>如有下列情况，</w:t>
      </w:r>
      <w:r>
        <w:rPr>
          <w:rFonts w:hint="eastAsia" w:ascii="宋体" w:hAnsi="宋体"/>
          <w:color w:val="000000"/>
          <w:sz w:val="24"/>
          <w:lang w:eastAsia="zh-CN"/>
        </w:rPr>
        <w:t>询价人</w:t>
      </w:r>
      <w:r>
        <w:rPr>
          <w:rFonts w:hint="eastAsia" w:ascii="宋体" w:hAnsi="宋体"/>
          <w:color w:val="000000"/>
          <w:sz w:val="24"/>
        </w:rPr>
        <w:t>将有权没收</w:t>
      </w:r>
      <w:r>
        <w:rPr>
          <w:rFonts w:hint="eastAsia" w:ascii="宋体" w:hAnsi="宋体"/>
          <w:color w:val="000000"/>
          <w:sz w:val="24"/>
          <w:lang w:val="en-US" w:eastAsia="zh-CN"/>
        </w:rPr>
        <w:t>报价</w:t>
      </w:r>
      <w:r>
        <w:rPr>
          <w:rFonts w:hint="eastAsia" w:ascii="宋体" w:hAnsi="宋体"/>
          <w:color w:val="000000"/>
          <w:sz w:val="24"/>
          <w:lang w:eastAsia="zh-CN"/>
        </w:rPr>
        <w:t>单位</w:t>
      </w:r>
      <w:r>
        <w:rPr>
          <w:rFonts w:hint="eastAsia" w:ascii="宋体" w:hAnsi="宋体"/>
          <w:color w:val="000000"/>
          <w:sz w:val="24"/>
        </w:rPr>
        <w:t>的报价保证金。</w:t>
      </w:r>
    </w:p>
    <w:p>
      <w:pPr>
        <w:spacing w:line="360" w:lineRule="auto"/>
        <w:ind w:firstLine="480" w:firstLineChars="200"/>
        <w:rPr>
          <w:rFonts w:hint="eastAsia" w:ascii="宋体" w:hAnsi="宋体"/>
          <w:color w:val="00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无正当理由不按规定提交履约担保；</w:t>
      </w:r>
    </w:p>
    <w:p>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在收到中选通知后无正当理由拒签合同或不在规定时间内签订合同的；</w:t>
      </w:r>
    </w:p>
    <w:p>
      <w:pPr>
        <w:spacing w:line="360" w:lineRule="auto"/>
        <w:ind w:firstLine="480" w:firstLineChars="200"/>
        <w:jc w:val="left"/>
        <w:rPr>
          <w:rFonts w:hint="eastAsia" w:ascii="宋体" w:hAnsi="宋体"/>
          <w:color w:val="000000"/>
          <w:sz w:val="24"/>
        </w:rPr>
      </w:pPr>
      <w:r>
        <w:rPr>
          <w:rFonts w:ascii="宋体" w:hAnsi="宋体"/>
          <w:color w:val="000000"/>
          <w:sz w:val="24"/>
        </w:rPr>
        <w:t>3.</w:t>
      </w:r>
      <w:r>
        <w:rPr>
          <w:rFonts w:hint="eastAsia" w:ascii="宋体" w:hAnsi="宋体"/>
          <w:color w:val="000000"/>
          <w:sz w:val="24"/>
        </w:rPr>
        <w:t>报价申请文件有隐瞒</w:t>
      </w:r>
      <w:r>
        <w:rPr>
          <w:rFonts w:hint="eastAsia" w:ascii="宋体" w:hAnsi="宋体"/>
          <w:color w:val="000000"/>
          <w:sz w:val="24"/>
          <w:lang w:eastAsia="zh-CN"/>
        </w:rPr>
        <w:t>、</w:t>
      </w:r>
      <w:r>
        <w:rPr>
          <w:rFonts w:hint="eastAsia" w:ascii="宋体" w:hAnsi="宋体"/>
          <w:color w:val="000000"/>
          <w:sz w:val="24"/>
        </w:rPr>
        <w:t>欺诈行为</w:t>
      </w:r>
      <w:r>
        <w:rPr>
          <w:rFonts w:hint="eastAsia" w:ascii="宋体" w:hAnsi="宋体"/>
          <w:color w:val="000000"/>
          <w:sz w:val="24"/>
          <w:lang w:eastAsia="zh-CN"/>
        </w:rPr>
        <w:t>，</w:t>
      </w:r>
      <w:r>
        <w:rPr>
          <w:rFonts w:hint="eastAsia" w:ascii="宋体" w:hAnsi="宋体"/>
          <w:color w:val="000000"/>
          <w:sz w:val="24"/>
          <w:lang w:val="en-US" w:eastAsia="zh-CN"/>
        </w:rPr>
        <w:t>与</w:t>
      </w:r>
      <w:r>
        <w:rPr>
          <w:rFonts w:hint="eastAsia" w:ascii="宋体" w:hAnsi="宋体"/>
          <w:color w:val="000000"/>
          <w:sz w:val="24"/>
        </w:rPr>
        <w:t>其他报价人或相关方相互串通报价的</w:t>
      </w:r>
      <w:r>
        <w:rPr>
          <w:rFonts w:hint="eastAsia" w:ascii="宋体" w:hAnsi="宋体"/>
          <w:color w:val="000000"/>
          <w:sz w:val="24"/>
          <w:lang w:eastAsia="zh-CN"/>
        </w:rPr>
        <w:t>，</w:t>
      </w:r>
      <w:r>
        <w:rPr>
          <w:rFonts w:hint="eastAsia" w:ascii="宋体" w:hAnsi="宋体"/>
          <w:color w:val="000000"/>
          <w:sz w:val="24"/>
          <w:lang w:val="en-US" w:eastAsia="zh-CN"/>
        </w:rPr>
        <w:t>如</w:t>
      </w:r>
      <w:r>
        <w:rPr>
          <w:rFonts w:hint="eastAsia" w:ascii="宋体" w:hAnsi="宋体"/>
          <w:color w:val="000000"/>
          <w:sz w:val="24"/>
        </w:rPr>
        <w:t>:不同报价人的报价文件由同一单位或个人编制、委托同一单位或个人办理报价事宜、项目管理成员为同一人、报价文件异常一致或报价呈规律性差异、报价文件相互混装、询价保证金从同一单位或个人账户转出的，视为报价人相互串通报价）</w:t>
      </w:r>
      <w:r>
        <w:rPr>
          <w:rFonts w:hint="eastAsia" w:ascii="宋体" w:hAnsi="宋体"/>
          <w:color w:val="000000"/>
          <w:sz w:val="24"/>
          <w:lang w:eastAsia="zh-CN"/>
        </w:rPr>
        <w:t>。</w:t>
      </w:r>
    </w:p>
    <w:p>
      <w:pPr>
        <w:spacing w:line="360" w:lineRule="auto"/>
        <w:rPr>
          <w:rFonts w:hint="eastAsia" w:ascii="宋体" w:hAnsi="宋体"/>
          <w:color w:val="000000"/>
          <w:sz w:val="24"/>
        </w:rPr>
      </w:pPr>
    </w:p>
    <w:p>
      <w:pPr>
        <w:spacing w:line="360" w:lineRule="auto"/>
        <w:ind w:firstLine="2884" w:firstLineChars="1202"/>
        <w:rPr>
          <w:rFonts w:hint="eastAsia" w:ascii="宋体" w:hAnsi="宋体"/>
          <w:color w:val="000000"/>
          <w:sz w:val="24"/>
        </w:rPr>
      </w:pPr>
      <w:r>
        <w:rPr>
          <w:rFonts w:hint="eastAsia" w:ascii="宋体" w:hAnsi="宋体"/>
          <w:color w:val="000000"/>
          <w:sz w:val="24"/>
          <w:lang w:val="en-US" w:eastAsia="zh-CN"/>
        </w:rPr>
        <w:t>报价</w:t>
      </w:r>
      <w:r>
        <w:rPr>
          <w:rFonts w:hint="eastAsia" w:ascii="宋体" w:hAnsi="宋体"/>
          <w:color w:val="000000"/>
          <w:sz w:val="24"/>
          <w:lang w:eastAsia="zh-CN"/>
        </w:rPr>
        <w:t>单位</w:t>
      </w:r>
      <w:r>
        <w:rPr>
          <w:rFonts w:hint="eastAsia" w:ascii="宋体" w:hAnsi="宋体"/>
          <w:color w:val="000000"/>
          <w:sz w:val="24"/>
        </w:rPr>
        <w:t>：</w:t>
      </w:r>
      <w:r>
        <w:rPr>
          <w:rFonts w:hint="eastAsia" w:ascii="宋体" w:hAnsi="宋体"/>
          <w:color w:val="000000"/>
          <w:sz w:val="24"/>
          <w:u w:val="single"/>
        </w:rPr>
        <w:t xml:space="preserve">（全称并加盖企业法人公章）          </w:t>
      </w:r>
      <w:r>
        <w:rPr>
          <w:rFonts w:hint="eastAsia" w:ascii="宋体" w:hAnsi="宋体"/>
          <w:color w:val="000000"/>
          <w:sz w:val="24"/>
        </w:rPr>
        <w:t xml:space="preserve">     </w:t>
      </w:r>
    </w:p>
    <w:p>
      <w:pPr>
        <w:spacing w:line="360" w:lineRule="auto"/>
        <w:ind w:firstLine="1204" w:firstLineChars="502"/>
        <w:jc w:val="center"/>
        <w:rPr>
          <w:rFonts w:ascii="宋体" w:hAnsi="宋体"/>
          <w:color w:val="000000"/>
          <w:sz w:val="24"/>
        </w:rPr>
      </w:pPr>
    </w:p>
    <w:p>
      <w:pPr>
        <w:spacing w:line="360" w:lineRule="auto"/>
        <w:ind w:firstLine="1204" w:firstLineChars="502"/>
        <w:jc w:val="center"/>
        <w:rPr>
          <w:rFonts w:hint="eastAsia"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（签字）  </w:t>
      </w:r>
      <w:r>
        <w:rPr>
          <w:rFonts w:ascii="宋体" w:hAnsi="宋体"/>
          <w:color w:val="000000"/>
          <w:sz w:val="24"/>
          <w:u w:val="single"/>
        </w:rPr>
        <w:t xml:space="preserve">         </w:t>
      </w:r>
    </w:p>
    <w:p>
      <w:pPr>
        <w:spacing w:line="360" w:lineRule="auto"/>
        <w:ind w:firstLine="1204" w:firstLineChars="502"/>
        <w:jc w:val="center"/>
        <w:rPr>
          <w:rFonts w:hint="eastAsia" w:ascii="宋体" w:hAnsi="宋体"/>
          <w:color w:val="000000"/>
          <w:sz w:val="24"/>
          <w:u w:val="single"/>
        </w:rPr>
      </w:pPr>
    </w:p>
    <w:p>
      <w:pPr>
        <w:wordWrap w:val="0"/>
        <w:spacing w:line="360" w:lineRule="auto"/>
        <w:ind w:firstLine="1204" w:firstLineChars="502"/>
        <w:jc w:val="right"/>
        <w:rPr>
          <w:rFonts w:hint="default" w:ascii="宋体" w:hAnsi="宋体" w:eastAsia="宋体"/>
          <w:color w:val="000000"/>
          <w:sz w:val="24"/>
          <w:u w:val="single"/>
          <w:lang w:val="en-US" w:eastAsia="zh-CN"/>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日 </w:t>
      </w:r>
      <w:r>
        <w:rPr>
          <w:rFonts w:hint="eastAsia" w:ascii="宋体" w:hAnsi="宋体"/>
          <w:color w:val="000000"/>
          <w:sz w:val="24"/>
          <w:lang w:val="en-US" w:eastAsia="zh-CN"/>
        </w:rPr>
        <w:t xml:space="preserve">  </w:t>
      </w:r>
    </w:p>
    <w:p>
      <w:pPr>
        <w:jc w:val="both"/>
        <w:rPr>
          <w:rFonts w:hint="eastAsia" w:ascii="宋体" w:hAnsi="宋体"/>
          <w:color w:val="000000"/>
          <w:sz w:val="32"/>
          <w:szCs w:val="32"/>
        </w:rPr>
      </w:pPr>
      <w:r>
        <w:rPr>
          <w:rFonts w:hint="eastAsia" w:ascii="宋体" w:hAnsi="宋体"/>
          <w:sz w:val="24"/>
          <w:lang w:val="en-US" w:eastAsia="zh-CN"/>
        </w:rPr>
        <w:t>附：报价保证金回执单</w:t>
      </w:r>
    </w:p>
    <w:p>
      <w:pPr>
        <w:jc w:val="center"/>
        <w:rPr>
          <w:rFonts w:hint="eastAsia" w:ascii="宋体" w:hAnsi="宋体"/>
          <w:color w:val="000000"/>
          <w:sz w:val="32"/>
          <w:szCs w:val="32"/>
        </w:rPr>
      </w:pPr>
    </w:p>
    <w:p>
      <w:pPr>
        <w:spacing w:line="430" w:lineRule="atLeast"/>
        <w:jc w:val="center"/>
        <w:rPr>
          <w:rFonts w:hint="eastAsia" w:ascii="宋体" w:hAnsi="宋体"/>
          <w:color w:val="000000"/>
          <w:sz w:val="24"/>
        </w:rPr>
      </w:pPr>
      <w:r>
        <w:rPr>
          <w:rFonts w:hint="eastAsia" w:ascii="宋体" w:hAnsi="宋体"/>
          <w:color w:val="000000"/>
          <w:sz w:val="24"/>
        </w:rPr>
        <w:t xml:space="preserve">        </w:t>
      </w:r>
    </w:p>
    <w:p>
      <w:pPr>
        <w:spacing w:line="430" w:lineRule="atLeast"/>
        <w:rPr>
          <w:rFonts w:hint="eastAsia" w:ascii="宋体" w:hAnsi="宋体"/>
          <w:b/>
          <w:bCs/>
          <w:color w:val="000000"/>
          <w:sz w:val="44"/>
          <w:szCs w:val="44"/>
        </w:rPr>
      </w:pPr>
    </w:p>
    <w:p>
      <w:pPr>
        <w:spacing w:line="430" w:lineRule="atLeast"/>
        <w:jc w:val="center"/>
        <w:rPr>
          <w:rFonts w:hint="eastAsia" w:ascii="宋体" w:hAnsi="宋体"/>
          <w:bCs/>
          <w:color w:val="000000"/>
          <w:sz w:val="32"/>
          <w:szCs w:val="32"/>
        </w:rPr>
      </w:pPr>
      <w:r>
        <w:rPr>
          <w:rFonts w:ascii="宋体" w:hAnsi="宋体"/>
          <w:bCs/>
          <w:color w:val="000000"/>
          <w:sz w:val="32"/>
          <w:szCs w:val="32"/>
        </w:rPr>
        <w:br w:type="page"/>
      </w:r>
      <w:r>
        <w:rPr>
          <w:rFonts w:hint="eastAsia" w:ascii="宋体" w:hAnsi="宋体"/>
          <w:b/>
          <w:bCs w:val="0"/>
          <w:color w:val="000000"/>
          <w:sz w:val="32"/>
          <w:szCs w:val="32"/>
        </w:rPr>
        <w:t>4.保证支付民工工资承诺书</w:t>
      </w:r>
    </w:p>
    <w:p>
      <w:pPr>
        <w:spacing w:line="600" w:lineRule="exact"/>
        <w:rPr>
          <w:rFonts w:hint="eastAsia" w:ascii="宋体" w:hAnsi="宋体"/>
          <w:b/>
          <w:bCs/>
          <w:color w:val="000000"/>
          <w:sz w:val="24"/>
        </w:rPr>
      </w:pPr>
    </w:p>
    <w:p>
      <w:pPr>
        <w:spacing w:line="600" w:lineRule="exact"/>
        <w:rPr>
          <w:rFonts w:hint="eastAsia" w:ascii="宋体" w:hAnsi="宋体"/>
          <w:color w:val="000000"/>
          <w:sz w:val="24"/>
          <w:u w:val="single"/>
        </w:rPr>
      </w:pPr>
      <w:r>
        <w:rPr>
          <w:rFonts w:hint="eastAsia" w:ascii="宋体" w:hAnsi="宋体"/>
          <w:color w:val="000000"/>
          <w:sz w:val="24"/>
        </w:rPr>
        <w:t>致：</w:t>
      </w:r>
      <w:r>
        <w:rPr>
          <w:rFonts w:hint="eastAsia" w:ascii="宋体" w:hAnsi="宋体" w:cs="Arial"/>
          <w:bCs/>
          <w:color w:val="000000"/>
          <w:kern w:val="0"/>
          <w:sz w:val="24"/>
          <w:u w:val="single"/>
        </w:rPr>
        <w:t>泸州兴绿园林绿化有限责任公司</w:t>
      </w:r>
    </w:p>
    <w:p>
      <w:pPr>
        <w:spacing w:line="600" w:lineRule="exact"/>
        <w:ind w:firstLine="480" w:firstLineChars="200"/>
        <w:rPr>
          <w:rFonts w:hint="eastAsia" w:ascii="宋体" w:hAnsi="宋体"/>
          <w:color w:val="000000"/>
          <w:sz w:val="24"/>
        </w:rPr>
      </w:pPr>
      <w:r>
        <w:rPr>
          <w:rFonts w:hint="eastAsia" w:ascii="宋体" w:hAnsi="宋体"/>
          <w:color w:val="000000"/>
          <w:sz w:val="24"/>
        </w:rPr>
        <w:t>若我单位中选成为</w:t>
      </w:r>
      <w:r>
        <w:rPr>
          <w:rFonts w:hint="eastAsia" w:ascii="宋体" w:hAnsi="宋体" w:cs="Arial"/>
          <w:bCs/>
          <w:kern w:val="0"/>
          <w:sz w:val="24"/>
          <w:u w:val="single"/>
        </w:rPr>
        <w:t>（项</w:t>
      </w:r>
      <w:r>
        <w:rPr>
          <w:rFonts w:ascii="宋体" w:hAnsi="宋体" w:cs="Arial"/>
          <w:bCs/>
          <w:kern w:val="0"/>
          <w:sz w:val="24"/>
          <w:u w:val="single"/>
        </w:rPr>
        <w:t>目名称</w:t>
      </w:r>
      <w:r>
        <w:rPr>
          <w:rFonts w:hint="eastAsia" w:ascii="宋体" w:hAnsi="宋体" w:cs="Arial"/>
          <w:bCs/>
          <w:kern w:val="0"/>
          <w:sz w:val="24"/>
          <w:u w:val="single"/>
        </w:rPr>
        <w:t>）的</w:t>
      </w:r>
      <w:r>
        <w:rPr>
          <w:rFonts w:hint="eastAsia" w:ascii="宋体" w:hAnsi="宋体"/>
          <w:sz w:val="24"/>
        </w:rPr>
        <w:t>承包</w:t>
      </w:r>
      <w:r>
        <w:rPr>
          <w:rFonts w:hint="eastAsia" w:ascii="宋体" w:hAnsi="宋体"/>
          <w:color w:val="000000"/>
          <w:sz w:val="24"/>
        </w:rPr>
        <w:t>人，我单位郑重承诺：保证足够的流动资金用于本工程，及时支付工人工资、材料款等费用。</w:t>
      </w:r>
    </w:p>
    <w:p>
      <w:pPr>
        <w:spacing w:line="600" w:lineRule="exact"/>
        <w:ind w:firstLine="480" w:firstLineChars="200"/>
        <w:rPr>
          <w:rFonts w:hint="eastAsia" w:ascii="宋体" w:hAnsi="宋体"/>
          <w:color w:val="000000"/>
          <w:sz w:val="24"/>
        </w:rPr>
      </w:pPr>
      <w:r>
        <w:rPr>
          <w:rFonts w:hint="eastAsia" w:ascii="宋体" w:hAnsi="宋体"/>
          <w:color w:val="000000"/>
          <w:sz w:val="24"/>
        </w:rPr>
        <w:t>若未能及时支付工人（含民工）工资、材料费等，</w:t>
      </w:r>
      <w:r>
        <w:rPr>
          <w:rFonts w:hint="eastAsia" w:ascii="宋体" w:hAnsi="宋体"/>
          <w:color w:val="000000"/>
          <w:sz w:val="24"/>
          <w:lang w:eastAsia="zh-CN"/>
        </w:rPr>
        <w:t>询价人</w:t>
      </w:r>
      <w:r>
        <w:rPr>
          <w:rFonts w:hint="eastAsia" w:ascii="宋体" w:hAnsi="宋体"/>
          <w:color w:val="000000"/>
          <w:sz w:val="24"/>
        </w:rPr>
        <w:t>不负任何责任。</w:t>
      </w:r>
    </w:p>
    <w:p>
      <w:pPr>
        <w:spacing w:line="600" w:lineRule="exact"/>
        <w:ind w:firstLine="480"/>
        <w:rPr>
          <w:rFonts w:hint="eastAsia" w:ascii="宋体" w:hAnsi="宋体"/>
          <w:color w:val="000000"/>
          <w:sz w:val="24"/>
        </w:rPr>
      </w:pPr>
      <w:r>
        <w:rPr>
          <w:rFonts w:hint="eastAsia" w:ascii="宋体" w:hAnsi="宋体"/>
          <w:color w:val="000000"/>
          <w:sz w:val="24"/>
        </w:rPr>
        <w:t>我方同意并接受由于若未能及时支付工人（含民工）工资或材料款造成相关单位（人员）集体或个人上访发包人或发包人的上级主管部门，或造成停工、阻塞交通等正常运行等现象时的处罚：每发生集体上访一次，由</w:t>
      </w:r>
      <w:r>
        <w:rPr>
          <w:rFonts w:hint="eastAsia" w:ascii="宋体" w:hAnsi="宋体"/>
          <w:color w:val="000000"/>
          <w:sz w:val="24"/>
          <w:lang w:eastAsia="zh-CN"/>
        </w:rPr>
        <w:t>询价人</w:t>
      </w:r>
      <w:r>
        <w:rPr>
          <w:rFonts w:hint="eastAsia" w:ascii="宋体" w:hAnsi="宋体"/>
          <w:color w:val="000000"/>
          <w:sz w:val="24"/>
        </w:rPr>
        <w:t>扣减工程款5万元；每发生个人上访一次，由</w:t>
      </w:r>
      <w:r>
        <w:rPr>
          <w:rFonts w:hint="eastAsia" w:ascii="宋体" w:hAnsi="宋体"/>
          <w:color w:val="000000"/>
          <w:sz w:val="24"/>
          <w:lang w:eastAsia="zh-CN"/>
        </w:rPr>
        <w:t>询价人</w:t>
      </w:r>
      <w:r>
        <w:rPr>
          <w:rFonts w:hint="eastAsia" w:ascii="宋体" w:hAnsi="宋体"/>
          <w:color w:val="000000"/>
          <w:sz w:val="24"/>
        </w:rPr>
        <w:t>扣减工程款2</w:t>
      </w:r>
      <w:r>
        <w:rPr>
          <w:rFonts w:hint="eastAsia" w:ascii="宋体" w:hAnsi="宋体"/>
          <w:color w:val="000000"/>
          <w:sz w:val="24"/>
          <w:lang w:val="en-US" w:eastAsia="zh-CN"/>
        </w:rPr>
        <w:t>万</w:t>
      </w:r>
      <w:r>
        <w:rPr>
          <w:rFonts w:hint="eastAsia" w:ascii="宋体" w:hAnsi="宋体"/>
          <w:color w:val="000000"/>
          <w:sz w:val="24"/>
        </w:rPr>
        <w:t>元；每造成停工或阻塞交通一次，由</w:t>
      </w:r>
      <w:r>
        <w:rPr>
          <w:rFonts w:hint="eastAsia" w:ascii="宋体" w:hAnsi="宋体"/>
          <w:color w:val="000000"/>
          <w:sz w:val="24"/>
          <w:lang w:eastAsia="zh-CN"/>
        </w:rPr>
        <w:t>询价人</w:t>
      </w:r>
      <w:r>
        <w:rPr>
          <w:rFonts w:hint="eastAsia" w:ascii="宋体" w:hAnsi="宋体"/>
          <w:color w:val="000000"/>
          <w:sz w:val="24"/>
        </w:rPr>
        <w:t>扣减工程款2万元。</w:t>
      </w:r>
    </w:p>
    <w:p>
      <w:pPr>
        <w:spacing w:line="600" w:lineRule="exact"/>
        <w:ind w:firstLine="480"/>
        <w:rPr>
          <w:rFonts w:ascii="宋体" w:hAnsi="宋体"/>
          <w:color w:val="000000"/>
          <w:sz w:val="24"/>
        </w:rPr>
      </w:pPr>
      <w:r>
        <w:rPr>
          <w:rFonts w:hint="eastAsia" w:ascii="宋体" w:hAnsi="宋体"/>
          <w:color w:val="000000"/>
          <w:sz w:val="24"/>
        </w:rPr>
        <w:t>特此承诺。</w:t>
      </w:r>
    </w:p>
    <w:p>
      <w:pPr>
        <w:spacing w:line="600" w:lineRule="exact"/>
        <w:ind w:firstLine="480"/>
        <w:rPr>
          <w:rFonts w:ascii="宋体" w:hAnsi="宋体"/>
          <w:color w:val="000000"/>
          <w:sz w:val="24"/>
        </w:rPr>
      </w:pPr>
    </w:p>
    <w:p>
      <w:pPr>
        <w:spacing w:line="600" w:lineRule="exact"/>
        <w:ind w:firstLine="480"/>
        <w:rPr>
          <w:rFonts w:hint="eastAsia" w:ascii="宋体" w:hAnsi="宋体"/>
          <w:color w:val="000000"/>
          <w:sz w:val="24"/>
        </w:rPr>
      </w:pPr>
    </w:p>
    <w:p>
      <w:pPr>
        <w:snapToGrid w:val="0"/>
        <w:spacing w:line="660" w:lineRule="exact"/>
        <w:ind w:right="560" w:firstLine="1680" w:firstLineChars="700"/>
        <w:jc w:val="right"/>
        <w:rPr>
          <w:rFonts w:hint="eastAsia" w:ascii="宋体" w:hAnsi="宋体"/>
          <w:color w:val="000000"/>
          <w:sz w:val="24"/>
          <w:u w:val="single"/>
        </w:rPr>
      </w:pPr>
      <w:r>
        <w:rPr>
          <w:rFonts w:hint="eastAsia" w:ascii="宋体" w:hAnsi="宋体"/>
          <w:color w:val="000000"/>
          <w:sz w:val="24"/>
          <w:lang w:val="en-US" w:eastAsia="zh-CN"/>
        </w:rPr>
        <w:t xml:space="preserve">  </w:t>
      </w:r>
      <w:r>
        <w:rPr>
          <w:rFonts w:hint="eastAsia" w:ascii="宋体" w:hAnsi="宋体"/>
          <w:color w:val="000000"/>
          <w:sz w:val="24"/>
          <w:lang w:eastAsia="zh-CN"/>
        </w:rPr>
        <w:t>报价人</w:t>
      </w:r>
      <w:r>
        <w:rPr>
          <w:rFonts w:hint="eastAsia" w:ascii="宋体" w:hAnsi="宋体"/>
          <w:color w:val="000000"/>
          <w:sz w:val="24"/>
        </w:rPr>
        <w:t>：</w:t>
      </w:r>
      <w:r>
        <w:rPr>
          <w:rFonts w:hint="eastAsia" w:ascii="宋体" w:hAnsi="宋体"/>
          <w:color w:val="000000"/>
          <w:sz w:val="24"/>
          <w:u w:val="single"/>
        </w:rPr>
        <w:t>（全称并加盖企业法人公章）</w:t>
      </w:r>
    </w:p>
    <w:p>
      <w:pPr>
        <w:snapToGrid w:val="0"/>
        <w:spacing w:line="660" w:lineRule="exact"/>
        <w:ind w:right="560" w:firstLine="1680" w:firstLineChars="700"/>
        <w:jc w:val="right"/>
        <w:rPr>
          <w:rFonts w:hint="eastAsia" w:ascii="宋体" w:hAnsi="宋体"/>
          <w:color w:val="000000"/>
          <w:sz w:val="24"/>
          <w:szCs w:val="24"/>
          <w:u w:val="single"/>
        </w:rPr>
      </w:pPr>
      <w:r>
        <w:rPr>
          <w:rFonts w:hint="eastAsia" w:ascii="宋体" w:hAnsi="宋体"/>
          <w:color w:val="000000"/>
          <w:sz w:val="24"/>
          <w:szCs w:val="24"/>
        </w:rPr>
        <w:t>法定代表人或委托代理人：</w:t>
      </w:r>
      <w:r>
        <w:rPr>
          <w:rFonts w:hint="eastAsia" w:ascii="宋体" w:hAnsi="宋体"/>
          <w:color w:val="000000"/>
          <w:sz w:val="24"/>
          <w:szCs w:val="24"/>
          <w:u w:val="single"/>
        </w:rPr>
        <w:t xml:space="preserve">   （签字） 　   </w:t>
      </w:r>
    </w:p>
    <w:p>
      <w:pPr>
        <w:snapToGrid w:val="0"/>
        <w:spacing w:line="660" w:lineRule="exact"/>
        <w:ind w:firstLine="3480" w:firstLineChars="1450"/>
        <w:rPr>
          <w:rFonts w:hint="eastAsia" w:ascii="宋体" w:hAnsi="宋体"/>
          <w:color w:val="000000"/>
          <w:sz w:val="24"/>
        </w:rPr>
      </w:pPr>
    </w:p>
    <w:p>
      <w:pPr>
        <w:snapToGrid w:val="0"/>
        <w:spacing w:line="660" w:lineRule="exact"/>
        <w:ind w:firstLine="3480" w:firstLineChars="1450"/>
        <w:jc w:val="right"/>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rPr>
          <w:rFonts w:hint="eastAsia" w:ascii="宋体" w:hAnsi="宋体"/>
          <w:color w:val="000000"/>
          <w:sz w:val="24"/>
        </w:rPr>
      </w:pPr>
    </w:p>
    <w:p>
      <w:pPr>
        <w:pStyle w:val="4"/>
        <w:spacing w:line="420" w:lineRule="exact"/>
        <w:jc w:val="center"/>
        <w:rPr>
          <w:rFonts w:hint="eastAsia" w:ascii="宋体" w:hAnsi="宋体"/>
          <w:color w:val="000000"/>
        </w:rPr>
      </w:pPr>
    </w:p>
    <w:p>
      <w:pPr>
        <w:pStyle w:val="4"/>
        <w:spacing w:line="420" w:lineRule="exact"/>
        <w:jc w:val="center"/>
        <w:rPr>
          <w:rFonts w:hint="eastAsia" w:ascii="宋体" w:hAnsi="宋体"/>
          <w:color w:val="000000"/>
        </w:rPr>
      </w:pPr>
      <w:r>
        <w:rPr>
          <w:rFonts w:hint="eastAsia" w:ascii="宋体" w:hAnsi="宋体"/>
          <w:color w:val="000000"/>
        </w:rPr>
        <w:t>5.企业法人营业执照副本、组织机构代码证副本、税务登记证副本复印件</w:t>
      </w:r>
    </w:p>
    <w:p>
      <w:pPr>
        <w:pStyle w:val="4"/>
        <w:spacing w:line="420" w:lineRule="exact"/>
        <w:jc w:val="center"/>
        <w:rPr>
          <w:rFonts w:hint="eastAsia" w:ascii="宋体" w:hAnsi="宋体" w:eastAsia="宋体" w:cs="Times New Roman"/>
          <w:b w:val="0"/>
          <w:bCs w:val="0"/>
          <w:color w:val="000000"/>
          <w:kern w:val="2"/>
          <w:sz w:val="21"/>
          <w:szCs w:val="24"/>
          <w:lang w:val="en-US" w:eastAsia="zh-CN" w:bidi="ar-SA"/>
        </w:rPr>
      </w:pPr>
      <w:r>
        <w:rPr>
          <w:rFonts w:hint="eastAsia" w:ascii="宋体" w:hAnsi="宋体" w:eastAsia="宋体" w:cs="Times New Roman"/>
          <w:b w:val="0"/>
          <w:bCs w:val="0"/>
          <w:color w:val="000000"/>
          <w:kern w:val="2"/>
          <w:sz w:val="21"/>
          <w:szCs w:val="24"/>
          <w:lang w:val="en-US" w:eastAsia="zh-CN" w:bidi="ar-SA"/>
        </w:rPr>
        <w:t>（加盖单位公章）</w:t>
      </w: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pStyle w:val="4"/>
        <w:spacing w:line="420" w:lineRule="exact"/>
        <w:jc w:val="center"/>
        <w:rPr>
          <w:rFonts w:hint="eastAsia" w:ascii="宋体" w:hAnsi="宋体"/>
          <w:color w:val="000000"/>
        </w:rPr>
      </w:pPr>
      <w:r>
        <w:rPr>
          <w:rFonts w:hint="eastAsia" w:ascii="宋体" w:hAnsi="宋体"/>
          <w:color w:val="000000"/>
          <w:lang w:val="en-US" w:eastAsia="zh-CN"/>
        </w:rPr>
        <w:t>6.</w:t>
      </w:r>
      <w:r>
        <w:rPr>
          <w:rFonts w:hint="eastAsia" w:ascii="宋体" w:hAnsi="宋体"/>
          <w:color w:val="000000"/>
        </w:rPr>
        <w:t>信誉证明材料</w:t>
      </w:r>
    </w:p>
    <w:p>
      <w:pPr>
        <w:ind w:firstLine="3570" w:firstLineChars="1700"/>
        <w:rPr>
          <w:rFonts w:hint="eastAsia"/>
        </w:rPr>
      </w:pPr>
      <w:r>
        <w:rPr>
          <w:rFonts w:hint="eastAsia" w:ascii="宋体" w:hAnsi="宋体"/>
          <w:color w:val="000000"/>
        </w:rPr>
        <w:t>（加盖单位公章）</w:t>
      </w:r>
    </w:p>
    <w:p>
      <w:pPr>
        <w:rPr>
          <w:rFonts w:hint="default"/>
          <w:lang w:val="en-US" w:eastAsia="zh-CN"/>
        </w:rPr>
      </w:pPr>
    </w:p>
    <w:p>
      <w:pPr>
        <w:ind w:firstLine="2891" w:firstLineChars="900"/>
        <w:rPr>
          <w:rFonts w:hint="eastAsia" w:ascii="宋体" w:hAnsi="宋体" w:eastAsia="宋体" w:cs="Times New Roman"/>
          <w:b/>
          <w:bCs/>
          <w:color w:val="000000"/>
          <w:kern w:val="2"/>
          <w:sz w:val="32"/>
          <w:szCs w:val="32"/>
          <w:lang w:val="en-US" w:eastAsia="zh-CN" w:bidi="ar-SA"/>
        </w:rPr>
      </w:pPr>
      <w:r>
        <w:rPr>
          <w:rFonts w:hint="eastAsia" w:ascii="宋体" w:hAnsi="宋体" w:eastAsia="宋体" w:cs="Times New Roman"/>
          <w:b/>
          <w:bCs/>
          <w:color w:val="000000"/>
          <w:kern w:val="2"/>
          <w:sz w:val="32"/>
          <w:szCs w:val="32"/>
          <w:lang w:val="en-US" w:eastAsia="zh-CN" w:bidi="ar-SA"/>
        </w:rPr>
        <w:t>7.类似工程业绩资料</w:t>
      </w:r>
    </w:p>
    <w:p>
      <w:pPr>
        <w:ind w:firstLine="3360" w:firstLineChars="1600"/>
        <w:rPr>
          <w:rFonts w:hint="eastAsia"/>
        </w:rPr>
      </w:pPr>
      <w:r>
        <w:rPr>
          <w:rFonts w:hint="eastAsia" w:ascii="宋体" w:hAnsi="宋体"/>
          <w:color w:val="000000"/>
        </w:rPr>
        <w:t>（加盖单位公章）</w:t>
      </w:r>
    </w:p>
    <w:p>
      <w:pPr>
        <w:pStyle w:val="4"/>
        <w:spacing w:line="420" w:lineRule="exact"/>
        <w:jc w:val="center"/>
        <w:rPr>
          <w:rFonts w:hint="eastAsia" w:ascii="宋体" w:hAnsi="宋体"/>
          <w:color w:val="000000"/>
        </w:rPr>
      </w:pPr>
    </w:p>
    <w:p>
      <w:pPr>
        <w:pStyle w:val="4"/>
        <w:spacing w:line="420" w:lineRule="exact"/>
        <w:jc w:val="center"/>
        <w:rPr>
          <w:rFonts w:hint="eastAsia" w:ascii="宋体" w:hAnsi="宋体"/>
          <w:color w:val="000000"/>
        </w:rPr>
      </w:pPr>
      <w:r>
        <w:rPr>
          <w:rFonts w:hint="eastAsia" w:ascii="宋体" w:hAnsi="宋体"/>
          <w:color w:val="000000"/>
          <w:lang w:val="en-US" w:eastAsia="zh-CN"/>
        </w:rPr>
        <w:t>8</w:t>
      </w:r>
      <w:r>
        <w:rPr>
          <w:rFonts w:hint="eastAsia" w:ascii="宋体" w:hAnsi="宋体"/>
          <w:color w:val="000000"/>
        </w:rPr>
        <w:t>.资质等级证书</w:t>
      </w:r>
    </w:p>
    <w:p>
      <w:pPr>
        <w:pStyle w:val="4"/>
        <w:spacing w:line="420" w:lineRule="exact"/>
        <w:jc w:val="center"/>
        <w:rPr>
          <w:rFonts w:hint="eastAsia"/>
        </w:rPr>
      </w:pPr>
      <w:r>
        <w:rPr>
          <w:rFonts w:hint="eastAsia" w:ascii="宋体" w:hAnsi="宋体" w:eastAsia="宋体" w:cs="Times New Roman"/>
          <w:b w:val="0"/>
          <w:bCs w:val="0"/>
          <w:color w:val="000000"/>
          <w:kern w:val="2"/>
          <w:sz w:val="21"/>
          <w:szCs w:val="24"/>
          <w:lang w:val="en-US" w:eastAsia="zh-CN" w:bidi="ar-SA"/>
        </w:rPr>
        <w:t>（加盖单位公章）</w:t>
      </w:r>
    </w:p>
    <w:p>
      <w:pPr>
        <w:rPr>
          <w:rFonts w:hint="eastAsia"/>
        </w:rPr>
      </w:pPr>
    </w:p>
    <w:p>
      <w:pPr>
        <w:pStyle w:val="4"/>
        <w:numPr>
          <w:ilvl w:val="0"/>
          <w:numId w:val="2"/>
        </w:numPr>
        <w:spacing w:line="420" w:lineRule="exact"/>
        <w:jc w:val="center"/>
        <w:rPr>
          <w:rFonts w:hint="eastAsia" w:ascii="宋体" w:hAnsi="宋体"/>
          <w:color w:val="000000"/>
          <w:lang w:val="en-US" w:eastAsia="zh-CN"/>
        </w:rPr>
      </w:pPr>
      <w:r>
        <w:rPr>
          <w:rFonts w:hint="eastAsia" w:ascii="宋体" w:hAnsi="宋体" w:eastAsia="宋体" w:cs="Times New Roman"/>
          <w:b/>
          <w:bCs/>
          <w:color w:val="000000"/>
          <w:kern w:val="2"/>
          <w:sz w:val="32"/>
          <w:szCs w:val="32"/>
          <w:lang w:val="en-US" w:eastAsia="zh-CN" w:bidi="ar-SA"/>
        </w:rPr>
        <w:t>以往出具过的税率为9%的</w:t>
      </w:r>
      <w:r>
        <w:rPr>
          <w:rFonts w:hint="eastAsia" w:ascii="宋体" w:hAnsi="宋体"/>
          <w:color w:val="000000"/>
          <w:lang w:val="en-US" w:eastAsia="zh-CN"/>
        </w:rPr>
        <w:t>增值税专用发票留底联复印件</w:t>
      </w:r>
    </w:p>
    <w:p>
      <w:pPr>
        <w:pStyle w:val="4"/>
        <w:numPr>
          <w:ilvl w:val="0"/>
          <w:numId w:val="0"/>
        </w:numPr>
        <w:spacing w:line="420" w:lineRule="exact"/>
        <w:jc w:val="center"/>
        <w:rPr>
          <w:rFonts w:hint="default" w:ascii="宋体" w:hAnsi="宋体"/>
          <w:color w:val="000000"/>
          <w:lang w:val="en-US" w:eastAsia="zh-CN"/>
        </w:rPr>
      </w:pPr>
      <w:r>
        <w:rPr>
          <w:rFonts w:hint="eastAsia" w:ascii="宋体" w:hAnsi="宋体"/>
          <w:color w:val="000000"/>
          <w:lang w:val="en-US" w:eastAsia="zh-CN"/>
        </w:rPr>
        <w:t>（没有的提供能开具的承诺函）</w:t>
      </w:r>
    </w:p>
    <w:p>
      <w:pPr>
        <w:pStyle w:val="4"/>
        <w:spacing w:line="420" w:lineRule="exact"/>
        <w:jc w:val="center"/>
        <w:rPr>
          <w:rFonts w:hint="eastAsia"/>
          <w:lang w:val="en-US" w:eastAsia="zh-CN"/>
        </w:rPr>
      </w:pPr>
      <w:r>
        <w:rPr>
          <w:rFonts w:hint="eastAsia" w:ascii="宋体" w:hAnsi="宋体" w:eastAsia="宋体" w:cs="Times New Roman"/>
          <w:b w:val="0"/>
          <w:bCs w:val="0"/>
          <w:color w:val="000000"/>
          <w:kern w:val="2"/>
          <w:sz w:val="21"/>
          <w:szCs w:val="24"/>
          <w:lang w:val="en-US" w:eastAsia="zh-CN" w:bidi="ar-SA"/>
        </w:rPr>
        <w:t>（加盖单位公章）</w:t>
      </w:r>
    </w:p>
    <w:p>
      <w:pPr>
        <w:ind w:firstLine="3360" w:firstLineChars="1600"/>
        <w:rPr>
          <w:rFonts w:hint="eastAsia"/>
        </w:rPr>
      </w:pPr>
    </w:p>
    <w:p>
      <w:pPr>
        <w:rPr>
          <w:rFonts w:hint="eastAsia"/>
        </w:rPr>
      </w:pPr>
    </w:p>
    <w:p>
      <w:pPr>
        <w:pStyle w:val="5"/>
        <w:spacing w:line="420" w:lineRule="exact"/>
        <w:rPr>
          <w:rFonts w:ascii="宋体" w:hAnsi="宋体" w:eastAsia="宋体"/>
          <w:color w:val="000000"/>
          <w:sz w:val="32"/>
          <w:szCs w:val="32"/>
        </w:rPr>
      </w:pPr>
      <w:r>
        <w:rPr>
          <w:rFonts w:hint="eastAsia" w:ascii="宋体" w:hAnsi="宋体" w:eastAsia="宋体"/>
          <w:color w:val="000000"/>
          <w:sz w:val="32"/>
          <w:szCs w:val="32"/>
          <w:lang w:val="en-US" w:eastAsia="zh-CN"/>
        </w:rPr>
        <w:t>10</w:t>
      </w:r>
      <w:r>
        <w:rPr>
          <w:rFonts w:hint="eastAsia" w:ascii="宋体" w:hAnsi="宋体" w:eastAsia="宋体"/>
          <w:color w:val="000000"/>
          <w:sz w:val="32"/>
          <w:szCs w:val="32"/>
        </w:rPr>
        <w:t>.省外企业《四川省省外建筑企业入川承揽业务验证登记证》或按川建发【2016】473号文取得的带二维码的《四川省省外施工、监理企业入川承揽业务信息录入证》或在“四川政务服务网”上打印的《入川信息登记表》</w:t>
      </w:r>
      <w:r>
        <w:rPr>
          <w:rFonts w:hint="eastAsia" w:ascii="宋体" w:hAnsi="宋体" w:eastAsia="宋体"/>
          <w:color w:val="000000"/>
          <w:sz w:val="32"/>
          <w:szCs w:val="32"/>
          <w:lang w:val="en-US" w:eastAsia="zh-CN"/>
        </w:rPr>
        <w:t xml:space="preserve"> </w:t>
      </w:r>
      <w:r>
        <w:rPr>
          <w:rFonts w:hint="eastAsia" w:ascii="宋体" w:hAnsi="宋体" w:eastAsia="宋体"/>
          <w:color w:val="000000"/>
          <w:sz w:val="32"/>
          <w:szCs w:val="32"/>
        </w:rPr>
        <w:t>复印</w:t>
      </w:r>
      <w:r>
        <w:rPr>
          <w:rFonts w:ascii="宋体" w:hAnsi="宋体" w:eastAsia="宋体"/>
          <w:color w:val="000000"/>
          <w:sz w:val="32"/>
          <w:szCs w:val="32"/>
        </w:rPr>
        <w:t>件</w:t>
      </w:r>
    </w:p>
    <w:p>
      <w:pPr>
        <w:ind w:firstLine="3360" w:firstLineChars="1600"/>
        <w:rPr>
          <w:rFonts w:hint="eastAsia" w:ascii="宋体" w:hAnsi="宋体" w:eastAsia="宋体" w:cs="Times New Roman"/>
          <w:color w:val="000000"/>
        </w:rPr>
      </w:pPr>
      <w:r>
        <w:rPr>
          <w:rFonts w:hint="eastAsia" w:ascii="宋体" w:hAnsi="宋体" w:eastAsia="宋体" w:cs="Times New Roman"/>
          <w:color w:val="000000"/>
        </w:rPr>
        <w:t>（加盖单位公章）</w:t>
      </w:r>
    </w:p>
    <w:p>
      <w:pPr>
        <w:jc w:val="both"/>
        <w:rPr>
          <w:rFonts w:hint="eastAsia" w:ascii="宋体" w:hAnsi="宋体"/>
          <w:color w:val="000000"/>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b/>
          <w:bCs/>
          <w:color w:val="000000"/>
          <w:sz w:val="32"/>
          <w:szCs w:val="32"/>
          <w:lang w:val="en-US" w:eastAsia="zh-CN"/>
        </w:rPr>
      </w:pPr>
    </w:p>
    <w:p>
      <w:pPr>
        <w:jc w:val="center"/>
        <w:rPr>
          <w:rFonts w:hint="eastAsia" w:ascii="宋体" w:hAnsi="宋体" w:eastAsia="宋体"/>
          <w:b/>
          <w:bCs/>
          <w:color w:val="000000"/>
          <w:sz w:val="32"/>
          <w:szCs w:val="32"/>
          <w:lang w:val="en-US" w:eastAsia="zh-CN"/>
        </w:rPr>
      </w:pPr>
      <w:r>
        <w:rPr>
          <w:rFonts w:hint="eastAsia" w:ascii="宋体" w:hAnsi="宋体"/>
          <w:b/>
          <w:bCs/>
          <w:color w:val="000000"/>
          <w:sz w:val="32"/>
          <w:szCs w:val="32"/>
          <w:lang w:val="en-US" w:eastAsia="zh-CN"/>
        </w:rPr>
        <w:t>11</w:t>
      </w:r>
      <w:r>
        <w:rPr>
          <w:rFonts w:hint="eastAsia" w:ascii="宋体" w:hAnsi="宋体"/>
          <w:b/>
          <w:bCs/>
          <w:color w:val="000000"/>
          <w:sz w:val="32"/>
          <w:szCs w:val="32"/>
        </w:rPr>
        <w:t>.项目经理承诺</w:t>
      </w:r>
      <w:r>
        <w:rPr>
          <w:rFonts w:hint="eastAsia" w:ascii="宋体" w:hAnsi="宋体"/>
          <w:b/>
          <w:bCs/>
          <w:color w:val="000000"/>
          <w:sz w:val="32"/>
          <w:szCs w:val="32"/>
          <w:lang w:val="en-US" w:eastAsia="zh-CN"/>
        </w:rPr>
        <w:t>函</w:t>
      </w:r>
    </w:p>
    <w:p>
      <w:pPr>
        <w:spacing w:line="600" w:lineRule="exact"/>
        <w:rPr>
          <w:rFonts w:hint="eastAsia" w:ascii="宋体" w:hAnsi="宋体"/>
          <w:color w:val="000000"/>
          <w:sz w:val="28"/>
          <w:szCs w:val="28"/>
        </w:rPr>
      </w:pPr>
    </w:p>
    <w:p>
      <w:pPr>
        <w:spacing w:line="600" w:lineRule="exact"/>
        <w:rPr>
          <w:rFonts w:hint="eastAsia" w:ascii="宋体" w:hAnsi="宋体"/>
          <w:color w:val="000000"/>
          <w:sz w:val="24"/>
          <w:u w:val="single"/>
        </w:rPr>
      </w:pPr>
      <w:r>
        <w:rPr>
          <w:rFonts w:hint="eastAsia" w:ascii="宋体" w:hAnsi="宋体"/>
          <w:color w:val="000000"/>
          <w:sz w:val="24"/>
        </w:rPr>
        <w:t>致：</w:t>
      </w:r>
      <w:r>
        <w:rPr>
          <w:rFonts w:hint="eastAsia" w:ascii="宋体" w:hAnsi="宋体" w:cs="Arial"/>
          <w:bCs/>
          <w:color w:val="000000"/>
          <w:kern w:val="0"/>
          <w:sz w:val="24"/>
          <w:u w:val="single"/>
        </w:rPr>
        <w:t>泸州兴绿园林绿化有限责任公司</w:t>
      </w:r>
    </w:p>
    <w:p>
      <w:pPr>
        <w:spacing w:line="600" w:lineRule="exact"/>
        <w:ind w:firstLine="480" w:firstLineChars="200"/>
        <w:rPr>
          <w:rFonts w:hint="eastAsia" w:ascii="宋体" w:hAnsi="宋体"/>
          <w:color w:val="000000"/>
          <w:sz w:val="24"/>
        </w:rPr>
      </w:pPr>
      <w:r>
        <w:rPr>
          <w:rFonts w:hint="eastAsia" w:ascii="宋体" w:hAnsi="宋体"/>
          <w:color w:val="000000"/>
          <w:sz w:val="24"/>
        </w:rPr>
        <w:t>我单位参加</w:t>
      </w:r>
      <w:r>
        <w:rPr>
          <w:rFonts w:hint="eastAsia" w:ascii="宋体" w:hAnsi="宋体"/>
          <w:sz w:val="24"/>
          <w:u w:val="single"/>
        </w:rPr>
        <w:t>2025年“F”</w:t>
      </w:r>
      <w:r>
        <w:rPr>
          <w:rFonts w:hint="eastAsia" w:ascii="宋体" w:hAnsi="宋体"/>
          <w:sz w:val="24"/>
          <w:u w:val="single"/>
          <w:lang w:val="en-US" w:eastAsia="zh-CN"/>
        </w:rPr>
        <w:t>项目</w:t>
      </w:r>
      <w:r>
        <w:rPr>
          <w:rFonts w:hint="eastAsia" w:ascii="宋体" w:hAnsi="宋体"/>
          <w:sz w:val="24"/>
          <w:u w:val="single"/>
          <w:lang w:eastAsia="zh-CN"/>
        </w:rPr>
        <w:t>挡土墙、管涵、箱涵工程</w:t>
      </w:r>
      <w:r>
        <w:rPr>
          <w:rFonts w:hint="eastAsia" w:ascii="宋体" w:hAnsi="宋体"/>
          <w:sz w:val="24"/>
          <w:u w:val="single"/>
          <w:lang w:val="en-US" w:eastAsia="zh-CN"/>
        </w:rPr>
        <w:t xml:space="preserve"> </w:t>
      </w:r>
      <w:r>
        <w:rPr>
          <w:rFonts w:hint="eastAsia" w:ascii="宋体" w:hAnsi="宋体"/>
          <w:sz w:val="24"/>
          <w:u w:val="none"/>
          <w:lang w:val="en-US" w:eastAsia="zh-CN"/>
        </w:rPr>
        <w:t>询价</w:t>
      </w:r>
      <w:r>
        <w:rPr>
          <w:rFonts w:hint="eastAsia" w:ascii="宋体" w:hAnsi="宋体"/>
          <w:color w:val="000000"/>
          <w:sz w:val="24"/>
        </w:rPr>
        <w:t>的报价，我单位郑重承诺：</w:t>
      </w:r>
      <w:r>
        <w:rPr>
          <w:rFonts w:hint="eastAsia" w:ascii="宋体" w:hAnsi="宋体"/>
          <w:color w:val="000000"/>
          <w:sz w:val="24"/>
          <w:lang w:val="en-US" w:eastAsia="zh-CN"/>
        </w:rPr>
        <w:t>参加</w:t>
      </w:r>
      <w:r>
        <w:rPr>
          <w:rFonts w:hint="eastAsia" w:ascii="宋体" w:hAnsi="宋体"/>
          <w:color w:val="000000"/>
          <w:sz w:val="24"/>
        </w:rPr>
        <w:t>本次</w:t>
      </w:r>
      <w:r>
        <w:rPr>
          <w:rFonts w:hint="eastAsia" w:ascii="宋体" w:hAnsi="宋体"/>
          <w:color w:val="000000"/>
          <w:sz w:val="24"/>
          <w:lang w:val="en-US" w:eastAsia="zh-CN"/>
        </w:rPr>
        <w:t>询价的</w:t>
      </w:r>
      <w:r>
        <w:rPr>
          <w:rFonts w:hint="eastAsia" w:ascii="宋体" w:hAnsi="宋体"/>
          <w:color w:val="000000"/>
          <w:sz w:val="24"/>
        </w:rPr>
        <w:t xml:space="preserve">项目经理 </w:t>
      </w:r>
      <w:r>
        <w:rPr>
          <w:rFonts w:hint="eastAsia" w:ascii="宋体" w:hAnsi="宋体"/>
          <w:color w:val="000000"/>
          <w:sz w:val="24"/>
          <w:u w:val="single"/>
        </w:rPr>
        <w:t xml:space="preserve">             </w:t>
      </w:r>
      <w:r>
        <w:rPr>
          <w:rFonts w:hint="eastAsia" w:ascii="宋体" w:hAnsi="宋体"/>
          <w:color w:val="000000"/>
          <w:sz w:val="24"/>
          <w:u w:val="none"/>
        </w:rPr>
        <w:t>，</w:t>
      </w:r>
      <w:r>
        <w:rPr>
          <w:rFonts w:hint="eastAsia" w:ascii="宋体" w:hAnsi="宋体"/>
          <w:color w:val="000000"/>
          <w:sz w:val="24"/>
        </w:rPr>
        <w:t>参加本项目</w:t>
      </w:r>
      <w:r>
        <w:rPr>
          <w:rFonts w:hint="eastAsia" w:ascii="宋体" w:hAnsi="宋体"/>
          <w:color w:val="000000"/>
          <w:sz w:val="24"/>
          <w:lang w:val="en-US" w:eastAsia="zh-CN"/>
        </w:rPr>
        <w:t>询价</w:t>
      </w:r>
      <w:r>
        <w:rPr>
          <w:rFonts w:hint="eastAsia" w:ascii="宋体" w:hAnsi="宋体"/>
          <w:color w:val="000000"/>
          <w:sz w:val="24"/>
        </w:rPr>
        <w:t>时没有在其他未完工项目担任项目负责人，中选后至完工前也不得在其他项目担任项目负责人。</w:t>
      </w:r>
    </w:p>
    <w:p>
      <w:pPr>
        <w:spacing w:line="600" w:lineRule="exact"/>
        <w:ind w:firstLine="480" w:firstLineChars="200"/>
        <w:rPr>
          <w:rFonts w:hint="eastAsia" w:ascii="宋体" w:hAnsi="宋体"/>
          <w:color w:val="000000"/>
          <w:sz w:val="24"/>
        </w:rPr>
      </w:pPr>
    </w:p>
    <w:p>
      <w:pPr>
        <w:spacing w:line="600" w:lineRule="exact"/>
        <w:ind w:firstLine="480" w:firstLineChars="200"/>
        <w:rPr>
          <w:rFonts w:ascii="宋体" w:hAnsi="宋体"/>
          <w:color w:val="000000"/>
          <w:sz w:val="24"/>
        </w:rPr>
      </w:pPr>
    </w:p>
    <w:p>
      <w:pPr>
        <w:snapToGrid w:val="0"/>
        <w:spacing w:line="660" w:lineRule="exact"/>
        <w:ind w:right="560" w:firstLine="1680" w:firstLineChars="700"/>
        <w:jc w:val="right"/>
        <w:rPr>
          <w:rFonts w:hint="eastAsia" w:ascii="宋体" w:hAnsi="宋体"/>
          <w:color w:val="000000"/>
          <w:sz w:val="24"/>
          <w:u w:val="single"/>
        </w:rPr>
      </w:pPr>
      <w:r>
        <w:rPr>
          <w:rFonts w:hint="eastAsia" w:ascii="宋体" w:hAnsi="宋体"/>
          <w:color w:val="000000"/>
          <w:sz w:val="24"/>
          <w:lang w:val="en-US" w:eastAsia="zh-CN"/>
        </w:rPr>
        <w:t xml:space="preserve">  </w:t>
      </w:r>
      <w:r>
        <w:rPr>
          <w:rFonts w:hint="eastAsia" w:ascii="宋体" w:hAnsi="宋体"/>
          <w:color w:val="000000"/>
          <w:sz w:val="24"/>
          <w:lang w:eastAsia="zh-CN"/>
        </w:rPr>
        <w:t>报价人</w:t>
      </w:r>
      <w:r>
        <w:rPr>
          <w:rFonts w:hint="eastAsia" w:ascii="宋体" w:hAnsi="宋体"/>
          <w:color w:val="000000"/>
          <w:sz w:val="24"/>
        </w:rPr>
        <w:t>：</w:t>
      </w:r>
      <w:r>
        <w:rPr>
          <w:rFonts w:hint="eastAsia" w:ascii="宋体" w:hAnsi="宋体"/>
          <w:color w:val="000000"/>
          <w:sz w:val="24"/>
          <w:u w:val="single"/>
        </w:rPr>
        <w:t>（全称并加盖企业法人公章）</w:t>
      </w:r>
    </w:p>
    <w:p>
      <w:pPr>
        <w:snapToGrid w:val="0"/>
        <w:spacing w:line="660" w:lineRule="exact"/>
        <w:ind w:right="560" w:firstLine="1680" w:firstLineChars="700"/>
        <w:jc w:val="right"/>
        <w:rPr>
          <w:rFonts w:hint="eastAsia" w:ascii="宋体" w:hAnsi="宋体"/>
          <w:color w:val="000000"/>
          <w:sz w:val="24"/>
          <w:u w:val="single"/>
        </w:rPr>
      </w:pPr>
    </w:p>
    <w:p>
      <w:pPr>
        <w:pStyle w:val="6"/>
        <w:snapToGrid w:val="0"/>
        <w:spacing w:line="660" w:lineRule="exact"/>
        <w:ind w:firstLine="1680" w:firstLineChars="700"/>
        <w:jc w:val="right"/>
        <w:rPr>
          <w:rFonts w:hint="eastAsia" w:ascii="宋体" w:hAnsi="宋体"/>
          <w:color w:val="000000"/>
          <w:sz w:val="24"/>
          <w:szCs w:val="24"/>
          <w:u w:val="single"/>
        </w:rPr>
      </w:pPr>
      <w:r>
        <w:rPr>
          <w:rFonts w:hint="eastAsia" w:ascii="宋体" w:hAnsi="宋体"/>
          <w:color w:val="000000"/>
          <w:sz w:val="24"/>
          <w:szCs w:val="24"/>
        </w:rPr>
        <w:t>法定代表人或委托代理人：</w:t>
      </w:r>
      <w:r>
        <w:rPr>
          <w:rFonts w:hint="eastAsia" w:ascii="宋体" w:hAnsi="宋体"/>
          <w:color w:val="000000"/>
          <w:sz w:val="24"/>
          <w:szCs w:val="24"/>
          <w:u w:val="single"/>
        </w:rPr>
        <w:t xml:space="preserve">   （签字） 　   </w:t>
      </w:r>
    </w:p>
    <w:p>
      <w:pPr>
        <w:snapToGrid w:val="0"/>
        <w:spacing w:line="660" w:lineRule="exact"/>
        <w:ind w:firstLine="3480" w:firstLineChars="1450"/>
        <w:rPr>
          <w:rFonts w:hint="eastAsia" w:ascii="宋体" w:hAnsi="宋体"/>
          <w:color w:val="000000"/>
          <w:sz w:val="24"/>
        </w:rPr>
      </w:pPr>
    </w:p>
    <w:p>
      <w:pPr>
        <w:jc w:val="right"/>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jc w:val="center"/>
        <w:rPr>
          <w:rFonts w:ascii="宋体" w:hAnsi="宋体"/>
          <w:color w:val="000000"/>
          <w:sz w:val="24"/>
        </w:rPr>
      </w:pPr>
    </w:p>
    <w:p>
      <w:pPr>
        <w:jc w:val="center"/>
        <w:rPr>
          <w:rFonts w:ascii="宋体" w:hAnsi="宋体"/>
          <w:color w:val="000000"/>
          <w:sz w:val="24"/>
        </w:rPr>
      </w:pPr>
    </w:p>
    <w:p>
      <w:pPr>
        <w:jc w:val="center"/>
        <w:rPr>
          <w:rFonts w:ascii="宋体" w:hAnsi="宋体"/>
          <w:color w:val="000000"/>
          <w:sz w:val="24"/>
        </w:rPr>
      </w:pPr>
    </w:p>
    <w:p>
      <w:pPr>
        <w:jc w:val="center"/>
        <w:rPr>
          <w:rFonts w:ascii="宋体" w:hAnsi="宋体"/>
          <w:color w:val="000000"/>
          <w:sz w:val="28"/>
          <w:szCs w:val="28"/>
        </w:rPr>
      </w:pPr>
    </w:p>
    <w:p>
      <w:pPr>
        <w:jc w:val="center"/>
        <w:rPr>
          <w:rFonts w:ascii="宋体" w:hAnsi="宋体"/>
          <w:color w:val="000000"/>
          <w:sz w:val="28"/>
          <w:szCs w:val="28"/>
        </w:rPr>
      </w:pPr>
    </w:p>
    <w:p>
      <w:pPr>
        <w:jc w:val="center"/>
        <w:rPr>
          <w:rFonts w:ascii="宋体" w:hAnsi="宋体"/>
          <w:color w:val="000000"/>
          <w:sz w:val="28"/>
          <w:szCs w:val="28"/>
        </w:rPr>
      </w:pPr>
    </w:p>
    <w:p>
      <w:pPr>
        <w:snapToGrid w:val="0"/>
        <w:spacing w:line="380" w:lineRule="exact"/>
        <w:jc w:val="both"/>
        <w:rPr>
          <w:rFonts w:hint="eastAsia" w:ascii="宋体" w:hAnsi="宋体"/>
          <w:color w:val="000000"/>
          <w:sz w:val="24"/>
        </w:rPr>
      </w:pPr>
    </w:p>
    <w:p>
      <w:pPr>
        <w:jc w:val="center"/>
        <w:rPr>
          <w:rFonts w:hint="eastAsia" w:ascii="宋体" w:hAnsi="宋体" w:eastAsia="宋体" w:cs="Times New Roman"/>
          <w:b/>
          <w:bCs/>
          <w:color w:val="000000"/>
          <w:sz w:val="32"/>
          <w:szCs w:val="32"/>
          <w:lang w:val="en-US" w:eastAsia="zh-CN"/>
        </w:rPr>
      </w:pPr>
    </w:p>
    <w:p>
      <w:pPr>
        <w:jc w:val="center"/>
        <w:rPr>
          <w:rFonts w:hint="eastAsia" w:ascii="宋体" w:hAnsi="宋体" w:eastAsia="宋体" w:cs="Times New Roman"/>
          <w:b/>
          <w:bCs/>
          <w:color w:val="000000"/>
          <w:sz w:val="32"/>
          <w:szCs w:val="32"/>
          <w:lang w:val="en-US" w:eastAsia="zh-CN"/>
        </w:rPr>
      </w:pPr>
    </w:p>
    <w:p>
      <w:pPr>
        <w:jc w:val="center"/>
        <w:rPr>
          <w:rFonts w:hint="eastAsia" w:ascii="宋体" w:hAnsi="宋体" w:eastAsia="宋体" w:cs="Times New Roman"/>
          <w:b/>
          <w:bCs/>
          <w:color w:val="000000"/>
          <w:sz w:val="32"/>
          <w:szCs w:val="32"/>
          <w:lang w:val="en-US" w:eastAsia="zh-CN"/>
        </w:rPr>
      </w:pPr>
    </w:p>
    <w:p>
      <w:pPr>
        <w:jc w:val="center"/>
        <w:rPr>
          <w:rFonts w:hint="eastAsia" w:ascii="宋体" w:hAnsi="宋体" w:eastAsia="宋体" w:cs="Times New Roman"/>
          <w:b/>
          <w:bCs/>
          <w:color w:val="000000"/>
          <w:sz w:val="32"/>
          <w:szCs w:val="32"/>
          <w:lang w:val="en-US" w:eastAsia="zh-CN"/>
        </w:rPr>
      </w:pPr>
    </w:p>
    <w:p>
      <w:pPr>
        <w:jc w:val="center"/>
        <w:rPr>
          <w:rFonts w:hint="eastAsia" w:ascii="宋体" w:hAnsi="宋体" w:eastAsia="宋体" w:cs="Times New Roman"/>
          <w:color w:val="000000"/>
          <w:sz w:val="24"/>
        </w:rPr>
      </w:pPr>
      <w:r>
        <w:rPr>
          <w:rFonts w:hint="eastAsia" w:ascii="宋体" w:hAnsi="宋体" w:eastAsia="宋体" w:cs="Times New Roman"/>
          <w:b/>
          <w:bCs/>
          <w:color w:val="000000"/>
          <w:sz w:val="32"/>
          <w:szCs w:val="32"/>
          <w:lang w:val="en-US" w:eastAsia="zh-CN"/>
        </w:rPr>
        <w:t>12.现场踏勘记录及承诺书</w:t>
      </w:r>
      <w:r>
        <w:rPr>
          <w:rFonts w:hint="eastAsia" w:ascii="宋体" w:hAnsi="宋体" w:eastAsia="宋体" w:cs="Times New Roman"/>
          <w:color w:val="000000"/>
          <w:sz w:val="24"/>
        </w:rPr>
        <w:t xml:space="preserve">   </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致：泸州兴绿园林绿化有限责任公司</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 xml:space="preserve">我方 </w:t>
      </w:r>
      <w:r>
        <w:rPr>
          <w:rFonts w:hint="eastAsia" w:ascii="宋体" w:hAnsi="宋体" w:eastAsia="宋体" w:cs="Times New Roman"/>
          <w:color w:val="000000"/>
          <w:sz w:val="24"/>
          <w:u w:val="single"/>
          <w:lang w:val="en-US" w:eastAsia="zh-CN"/>
        </w:rPr>
        <w:t xml:space="preserve">   企业全称   </w:t>
      </w:r>
      <w:r>
        <w:rPr>
          <w:rFonts w:hint="eastAsia" w:ascii="宋体" w:hAnsi="宋体" w:eastAsia="宋体" w:cs="Times New Roman"/>
          <w:color w:val="000000"/>
          <w:sz w:val="24"/>
          <w:lang w:val="en-US" w:eastAsia="zh-CN"/>
        </w:rPr>
        <w:t>（统一社会信用代码</w:t>
      </w:r>
      <w:r>
        <w:rPr>
          <w:rFonts w:hint="eastAsia" w:ascii="宋体" w:hAnsi="宋体" w:eastAsia="宋体" w:cs="Times New Roman"/>
          <w:color w:val="000000"/>
          <w:sz w:val="24"/>
          <w:u w:val="single"/>
          <w:lang w:val="en-US" w:eastAsia="zh-CN"/>
        </w:rPr>
        <w:t xml:space="preserve">：         </w:t>
      </w:r>
      <w:r>
        <w:rPr>
          <w:rFonts w:hint="eastAsia" w:ascii="宋体" w:hAnsi="宋体" w:eastAsia="宋体" w:cs="Times New Roman"/>
          <w:color w:val="000000"/>
          <w:sz w:val="24"/>
          <w:lang w:val="en-US" w:eastAsia="zh-CN"/>
        </w:rPr>
        <w:t>，建筑业企业资质等级：</w:t>
      </w:r>
      <w:r>
        <w:rPr>
          <w:rFonts w:hint="eastAsia" w:ascii="宋体" w:hAnsi="宋体" w:eastAsia="宋体" w:cs="Times New Roman"/>
          <w:color w:val="000000"/>
          <w:sz w:val="24"/>
          <w:u w:val="single"/>
          <w:lang w:val="en-US" w:eastAsia="zh-CN"/>
        </w:rPr>
        <w:t xml:space="preserve">          </w:t>
      </w:r>
      <w:r>
        <w:rPr>
          <w:rFonts w:hint="eastAsia" w:ascii="宋体" w:hAnsi="宋体" w:eastAsia="宋体" w:cs="Times New Roman"/>
          <w:color w:val="000000"/>
          <w:sz w:val="24"/>
          <w:lang w:val="en-US" w:eastAsia="zh-CN"/>
        </w:rPr>
        <w:t>，安全生产许可证号：</w:t>
      </w:r>
      <w:r>
        <w:rPr>
          <w:rFonts w:hint="eastAsia" w:ascii="宋体" w:hAnsi="宋体" w:eastAsia="宋体" w:cs="Times New Roman"/>
          <w:color w:val="000000"/>
          <w:sz w:val="24"/>
          <w:u w:val="single"/>
          <w:lang w:val="en-US" w:eastAsia="zh-CN"/>
        </w:rPr>
        <w:t xml:space="preserve">          </w:t>
      </w:r>
      <w:r>
        <w:rPr>
          <w:rFonts w:hint="eastAsia" w:ascii="宋体" w:hAnsi="宋体" w:eastAsia="宋体" w:cs="Times New Roman"/>
          <w:color w:val="000000"/>
          <w:sz w:val="24"/>
          <w:lang w:val="en-US" w:eastAsia="zh-CN"/>
        </w:rPr>
        <w:t>），就参与</w:t>
      </w:r>
      <w:r>
        <w:rPr>
          <w:rFonts w:hint="eastAsia" w:ascii="宋体" w:hAnsi="宋体" w:eastAsia="宋体" w:cs="Times New Roman"/>
          <w:color w:val="000000"/>
          <w:sz w:val="24"/>
          <w:u w:val="single"/>
          <w:lang w:val="en-US" w:eastAsia="zh-CN"/>
        </w:rPr>
        <w:t xml:space="preserve">2025年“F”项目挡土墙、管涵、箱涵工程 </w:t>
      </w:r>
      <w:r>
        <w:rPr>
          <w:rFonts w:hint="eastAsia" w:ascii="宋体" w:hAnsi="宋体" w:eastAsia="宋体" w:cs="Times New Roman"/>
          <w:color w:val="000000"/>
          <w:sz w:val="24"/>
          <w:lang w:val="en-US" w:eastAsia="zh-CN"/>
        </w:rPr>
        <w:t>现场踏勘事宜，郑重作出如下承诺，自愿接受询价人及相关监管部门的监督，若违反下述任何一条，自愿承担由此产生的全部责任、损失及相应法律后果：</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 xml:space="preserve">一、我方已收到 </w:t>
      </w:r>
      <w:r>
        <w:rPr>
          <w:rFonts w:hint="eastAsia" w:ascii="宋体" w:hAnsi="宋体" w:eastAsia="宋体" w:cs="Times New Roman"/>
          <w:color w:val="000000"/>
          <w:sz w:val="24"/>
          <w:u w:val="single"/>
          <w:lang w:val="en-US" w:eastAsia="zh-CN"/>
        </w:rPr>
        <w:t xml:space="preserve"> 2025年“F”项目挡土墙、管涵、箱涵工程 </w:t>
      </w:r>
      <w:r>
        <w:rPr>
          <w:rFonts w:hint="eastAsia" w:ascii="宋体" w:hAnsi="宋体" w:eastAsia="宋体" w:cs="Times New Roman"/>
          <w:color w:val="000000"/>
          <w:sz w:val="24"/>
          <w:u w:val="none"/>
          <w:lang w:val="en-US" w:eastAsia="zh-CN"/>
        </w:rPr>
        <w:t>设计图纸及相关资料并仔细阅读研究 ，</w:t>
      </w:r>
      <w:r>
        <w:rPr>
          <w:rFonts w:hint="eastAsia" w:ascii="宋体" w:hAnsi="宋体" w:eastAsia="宋体" w:cs="Times New Roman"/>
          <w:color w:val="000000"/>
          <w:sz w:val="24"/>
          <w:lang w:val="en-US" w:eastAsia="zh-CN"/>
        </w:rPr>
        <w:t>按询价文件要求，于</w:t>
      </w:r>
      <w:r>
        <w:rPr>
          <w:rFonts w:hint="eastAsia" w:ascii="宋体" w:hAnsi="宋体" w:eastAsia="宋体" w:cs="Times New Roman"/>
          <w:color w:val="000000"/>
          <w:sz w:val="24"/>
          <w:u w:val="single"/>
          <w:lang w:val="en-US" w:eastAsia="zh-CN"/>
        </w:rPr>
        <w:t xml:space="preserve">     年    月    日 </w:t>
      </w:r>
      <w:r>
        <w:rPr>
          <w:rFonts w:hint="eastAsia" w:ascii="宋体" w:hAnsi="宋体" w:eastAsia="宋体" w:cs="Times New Roman"/>
          <w:color w:val="000000"/>
          <w:sz w:val="24"/>
          <w:lang w:val="en-US" w:eastAsia="zh-CN"/>
        </w:rPr>
        <w:t>完成对本项目现场及周边环境的全面踏勘，详细了解了项目现场的地形地貌、地质条件、周边交通、水电供应、临时设施搭建条件、现场施工限制及其他与项目实施相关的全部现场情况，同时充分知晓项目询价文件、合同条款中关于现场施工的全部要求。</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二、我方承诺，踏勘过程中严格遵守现场管理规定，服从现场管理人员的安排，不擅自进入危险区域、不损坏现场设施设备、不干扰现场正常秩序，规范操作、文明踏勘，确保踏勘过程中的人员、财产安全。</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三、我方承诺，本次踏勘所获取的全部现场信息真实、准确、完整，我方已对所有现场情况进行了全面核实，不存在遗漏、误解或虚假判断。我方基于本次踏勘获取的现场信息编制报价申请文件及相关方案，自愿承担因现场信息了解不全面、判断失误导致的一切风险、责任及经济损失，与询价人无任何关联。</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四、我方承诺，不伪造、篡改踏勘相关记录，不向其他单位或个人泄露本次踏勘获取的现场专有信息、项目相关涉密内容，若因我方泄露信息造成发包人/询价单位损失的，自愿承担全部赔偿责任。</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五、我方承诺，踏勘后若发现现场情况与询价文件存在差异，将以书面形式向询价人提出，未提出视为我方认可现场情况与询价文件、项目说明一致，自愿放弃因此产生的任何异议及索赔权利。</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六、我方承诺，本承诺函内容真实、有效，经我方法定代表人签字并加盖企业公章后生效，有效期至本项目施工完毕、缺陷责任期届满之日止。</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特此承诺！</w:t>
      </w:r>
    </w:p>
    <w:p>
      <w:pPr>
        <w:spacing w:line="600" w:lineRule="exact"/>
        <w:ind w:firstLine="480" w:firstLineChars="200"/>
        <w:rPr>
          <w:rFonts w:hint="eastAsia" w:ascii="宋体" w:hAnsi="宋体" w:eastAsia="宋体" w:cs="Times New Roman"/>
          <w:color w:val="000000"/>
          <w:sz w:val="24"/>
          <w:lang w:val="en-US" w:eastAsia="zh-CN"/>
        </w:rPr>
      </w:pPr>
    </w:p>
    <w:p>
      <w:pPr>
        <w:spacing w:line="600" w:lineRule="exact"/>
        <w:ind w:left="6240" w:hanging="6240" w:hangingChars="2600"/>
        <w:jc w:val="left"/>
        <w:rPr>
          <w:rFonts w:hint="eastAsia" w:ascii="宋体" w:hAnsi="宋体" w:eastAsia="宋体" w:cs="Times New Roman"/>
          <w:color w:val="000000"/>
          <w:sz w:val="24"/>
          <w:u w:val="single"/>
          <w:lang w:val="en-US" w:eastAsia="zh-CN"/>
        </w:rPr>
      </w:pPr>
      <w:r>
        <w:rPr>
          <w:rFonts w:hint="eastAsia" w:ascii="宋体" w:hAnsi="宋体" w:eastAsia="宋体" w:cs="Times New Roman"/>
          <w:color w:val="000000"/>
          <w:sz w:val="24"/>
          <w:lang w:val="en-US" w:eastAsia="zh-CN"/>
        </w:rPr>
        <w:t>踏勘见证人（签字）：                                  承诺单位（盖章）：</w:t>
      </w:r>
    </w:p>
    <w:p>
      <w:pPr>
        <w:spacing w:line="600" w:lineRule="exact"/>
        <w:jc w:val="left"/>
        <w:rPr>
          <w:rFonts w:hint="eastAsia" w:ascii="宋体" w:hAnsi="宋体" w:eastAsia="宋体" w:cs="Times New Roman"/>
          <w:b w:val="0"/>
          <w:bCs w:val="0"/>
          <w:color w:val="000000"/>
          <w:sz w:val="24"/>
          <w:lang w:val="en-US" w:eastAsia="zh-CN"/>
        </w:rPr>
      </w:pPr>
      <w:r>
        <w:rPr>
          <w:rFonts w:hint="eastAsia" w:ascii="宋体" w:hAnsi="宋体" w:eastAsia="宋体" w:cs="Times New Roman"/>
          <w:b/>
          <w:bCs/>
          <w:color w:val="000000"/>
          <w:sz w:val="24"/>
          <w:lang w:val="en-US" w:eastAsia="zh-CN"/>
        </w:rPr>
        <w:t xml:space="preserve">（询价人项目经理                                      </w:t>
      </w:r>
      <w:r>
        <w:rPr>
          <w:rFonts w:hint="eastAsia" w:ascii="宋体" w:hAnsi="宋体" w:eastAsia="宋体" w:cs="Times New Roman"/>
          <w:b w:val="0"/>
          <w:bCs w:val="0"/>
          <w:color w:val="000000"/>
          <w:sz w:val="24"/>
          <w:lang w:val="en-US" w:eastAsia="zh-CN"/>
        </w:rPr>
        <w:t>法定代表人（签字）：</w:t>
      </w:r>
    </w:p>
    <w:p>
      <w:pPr>
        <w:spacing w:line="600" w:lineRule="exact"/>
        <w:jc w:val="both"/>
        <w:rPr>
          <w:rFonts w:hint="eastAsia" w:ascii="宋体" w:hAnsi="宋体" w:eastAsia="宋体" w:cs="Times New Roman"/>
          <w:color w:val="000000"/>
          <w:sz w:val="24"/>
          <w:lang w:val="en-US" w:eastAsia="zh-CN"/>
        </w:rPr>
      </w:pPr>
      <w:r>
        <w:rPr>
          <w:rFonts w:hint="eastAsia" w:ascii="宋体" w:hAnsi="宋体" w:eastAsia="宋体" w:cs="Times New Roman"/>
          <w:b/>
          <w:bCs/>
          <w:color w:val="000000"/>
          <w:sz w:val="24"/>
          <w:lang w:val="en-US" w:eastAsia="zh-CN"/>
        </w:rPr>
        <w:t>或施工管理人员）</w:t>
      </w:r>
      <w:r>
        <w:rPr>
          <w:rFonts w:hint="eastAsia" w:ascii="宋体" w:hAnsi="宋体" w:eastAsia="宋体" w:cs="Times New Roman"/>
          <w:color w:val="000000"/>
          <w:sz w:val="24"/>
          <w:lang w:val="en-US" w:eastAsia="zh-CN"/>
        </w:rPr>
        <w:t xml:space="preserve">                                      授权代表人（签字）：</w:t>
      </w:r>
    </w:p>
    <w:p>
      <w:pPr>
        <w:spacing w:line="600" w:lineRule="exact"/>
        <w:ind w:firstLine="480" w:firstLineChars="200"/>
        <w:jc w:val="righ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联系电话：</w:t>
      </w:r>
    </w:p>
    <w:p>
      <w:pPr>
        <w:spacing w:line="600" w:lineRule="exact"/>
        <w:ind w:firstLine="480" w:firstLineChars="200"/>
        <w:jc w:val="righ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承诺日期：  年  月   日</w:t>
      </w:r>
    </w:p>
    <w:p>
      <w:pPr>
        <w:pStyle w:val="6"/>
        <w:snapToGrid w:val="0"/>
        <w:spacing w:line="660" w:lineRule="exact"/>
        <w:ind w:firstLine="1680" w:firstLineChars="700"/>
        <w:jc w:val="right"/>
        <w:rPr>
          <w:rFonts w:hint="eastAsia" w:ascii="宋体" w:hAnsi="宋体"/>
          <w:color w:val="000000"/>
          <w:sz w:val="24"/>
          <w:szCs w:val="24"/>
          <w:u w:val="single"/>
        </w:rPr>
      </w:pPr>
    </w:p>
    <w:p>
      <w:pPr>
        <w:spacing w:line="600" w:lineRule="exact"/>
        <w:ind w:firstLine="480" w:firstLineChars="200"/>
        <w:rPr>
          <w:rFonts w:hint="eastAsia" w:ascii="宋体" w:hAnsi="宋体" w:eastAsia="宋体" w:cs="Times New Roman"/>
          <w:color w:val="000000"/>
          <w:sz w:val="24"/>
        </w:rPr>
      </w:pPr>
    </w:p>
    <w:p>
      <w:pPr>
        <w:spacing w:line="600" w:lineRule="exact"/>
        <w:rPr>
          <w:rFonts w:hint="eastAsia" w:ascii="宋体" w:hAnsi="宋体" w:eastAsia="宋体" w:cs="Times New Roman"/>
          <w:color w:val="000000"/>
          <w:sz w:val="24"/>
        </w:rPr>
      </w:pPr>
    </w:p>
    <w:p>
      <w:pPr>
        <w:spacing w:line="600" w:lineRule="exact"/>
        <w:ind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备注:本踏勘记录及承诺书需经项目经理签字，踏勘单位盖章后装入报价文件中。</w:t>
      </w:r>
    </w:p>
    <w:p>
      <w:pPr>
        <w:snapToGrid w:val="0"/>
        <w:spacing w:line="380" w:lineRule="exact"/>
        <w:rPr>
          <w:rFonts w:hint="eastAsia" w:ascii="宋体" w:hAnsi="宋体"/>
          <w:color w:val="000000"/>
          <w:sz w:val="24"/>
        </w:rPr>
        <w:sectPr>
          <w:footerReference r:id="rId6" w:type="first"/>
          <w:headerReference r:id="rId3" w:type="default"/>
          <w:footerReference r:id="rId4" w:type="default"/>
          <w:footerReference r:id="rId5" w:type="even"/>
          <w:pgSz w:w="11906" w:h="16838"/>
          <w:pgMar w:top="1440" w:right="1416" w:bottom="1440" w:left="1800" w:header="851" w:footer="992" w:gutter="0"/>
          <w:cols w:space="720" w:num="1"/>
          <w:titlePg/>
          <w:docGrid w:type="lines" w:linePitch="312" w:charSpace="0"/>
        </w:sectPr>
      </w:pPr>
    </w:p>
    <w:p>
      <w:pPr>
        <w:snapToGrid w:val="0"/>
        <w:spacing w:line="380" w:lineRule="exact"/>
        <w:jc w:val="center"/>
        <w:rPr>
          <w:rFonts w:hint="default" w:ascii="宋体" w:hAnsi="宋体"/>
          <w:color w:val="000000"/>
          <w:sz w:val="24"/>
          <w:lang w:val="en-US"/>
        </w:rPr>
      </w:pPr>
      <w:r>
        <w:rPr>
          <w:rFonts w:hint="eastAsia" w:ascii="宋体" w:hAnsi="宋体" w:eastAsia="宋体" w:cs="Times New Roman"/>
          <w:b/>
          <w:bCs/>
          <w:color w:val="000000"/>
          <w:sz w:val="32"/>
          <w:szCs w:val="32"/>
          <w:lang w:val="en-US" w:eastAsia="zh-CN"/>
        </w:rPr>
        <w:t>12.报价清单</w:t>
      </w:r>
    </w:p>
    <w:sectPr>
      <w:pgSz w:w="11906" w:h="16838"/>
      <w:pgMar w:top="1440" w:right="1416"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汉仪中宋简">
    <w:altName w:val="宋体"/>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separate"/>
    </w:r>
    <w:r>
      <w:rPr>
        <w:rStyle w:val="21"/>
      </w:rPr>
      <w:t>4</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75239"/>
    <w:multiLevelType w:val="singleLevel"/>
    <w:tmpl w:val="C9975239"/>
    <w:lvl w:ilvl="0" w:tentative="0">
      <w:start w:val="9"/>
      <w:numFmt w:val="decimal"/>
      <w:lvlText w:val="%1."/>
      <w:lvlJc w:val="left"/>
      <w:pPr>
        <w:tabs>
          <w:tab w:val="left" w:pos="312"/>
        </w:tabs>
      </w:pPr>
    </w:lvl>
  </w:abstractNum>
  <w:abstractNum w:abstractNumId="1">
    <w:nsid w:val="09D6CDB7"/>
    <w:multiLevelType w:val="singleLevel"/>
    <w:tmpl w:val="09D6CDB7"/>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xMTZhNGU5YTM3NTdiNWU0ZjY3MTAzNTRhODQzODAifQ=="/>
    <w:docVar w:name="KSO_WPS_MARK_KEY" w:val="d15ae7a9-b539-47c5-b7d6-5ac990047d58"/>
  </w:docVars>
  <w:rsids>
    <w:rsidRoot w:val="00E10122"/>
    <w:rsid w:val="000019C3"/>
    <w:rsid w:val="000051E7"/>
    <w:rsid w:val="0000571A"/>
    <w:rsid w:val="00005D11"/>
    <w:rsid w:val="00006AEC"/>
    <w:rsid w:val="0000722C"/>
    <w:rsid w:val="000075C1"/>
    <w:rsid w:val="00010273"/>
    <w:rsid w:val="0001061F"/>
    <w:rsid w:val="0001209B"/>
    <w:rsid w:val="00012E6A"/>
    <w:rsid w:val="000134BF"/>
    <w:rsid w:val="0001357D"/>
    <w:rsid w:val="00013D9E"/>
    <w:rsid w:val="00016C5F"/>
    <w:rsid w:val="00016F61"/>
    <w:rsid w:val="000210DE"/>
    <w:rsid w:val="00022602"/>
    <w:rsid w:val="00024E20"/>
    <w:rsid w:val="000254A2"/>
    <w:rsid w:val="00026179"/>
    <w:rsid w:val="00026B36"/>
    <w:rsid w:val="00026C64"/>
    <w:rsid w:val="00027627"/>
    <w:rsid w:val="00027FB6"/>
    <w:rsid w:val="00030547"/>
    <w:rsid w:val="00034376"/>
    <w:rsid w:val="000344BD"/>
    <w:rsid w:val="00034685"/>
    <w:rsid w:val="00034DE3"/>
    <w:rsid w:val="00035116"/>
    <w:rsid w:val="000360D9"/>
    <w:rsid w:val="00036230"/>
    <w:rsid w:val="00036731"/>
    <w:rsid w:val="00037F06"/>
    <w:rsid w:val="00040B88"/>
    <w:rsid w:val="00041C8F"/>
    <w:rsid w:val="000440B2"/>
    <w:rsid w:val="00044B3A"/>
    <w:rsid w:val="00045846"/>
    <w:rsid w:val="00046262"/>
    <w:rsid w:val="00046857"/>
    <w:rsid w:val="00046913"/>
    <w:rsid w:val="00046B69"/>
    <w:rsid w:val="00046E59"/>
    <w:rsid w:val="00046E7E"/>
    <w:rsid w:val="000503FC"/>
    <w:rsid w:val="00050683"/>
    <w:rsid w:val="00051AE8"/>
    <w:rsid w:val="00051CD2"/>
    <w:rsid w:val="0005268F"/>
    <w:rsid w:val="00052B73"/>
    <w:rsid w:val="00052D08"/>
    <w:rsid w:val="000545FA"/>
    <w:rsid w:val="00055187"/>
    <w:rsid w:val="00056F88"/>
    <w:rsid w:val="00057501"/>
    <w:rsid w:val="0006026E"/>
    <w:rsid w:val="00060DBA"/>
    <w:rsid w:val="0006115B"/>
    <w:rsid w:val="00061ADB"/>
    <w:rsid w:val="0006277E"/>
    <w:rsid w:val="000633DE"/>
    <w:rsid w:val="00063A53"/>
    <w:rsid w:val="0006403D"/>
    <w:rsid w:val="0006419C"/>
    <w:rsid w:val="00070492"/>
    <w:rsid w:val="000707B6"/>
    <w:rsid w:val="00070CD0"/>
    <w:rsid w:val="00071CB6"/>
    <w:rsid w:val="00071D95"/>
    <w:rsid w:val="00072667"/>
    <w:rsid w:val="00073563"/>
    <w:rsid w:val="00073764"/>
    <w:rsid w:val="00073CFE"/>
    <w:rsid w:val="00074B06"/>
    <w:rsid w:val="00074E48"/>
    <w:rsid w:val="00076479"/>
    <w:rsid w:val="00076D5D"/>
    <w:rsid w:val="000801C9"/>
    <w:rsid w:val="00080E3A"/>
    <w:rsid w:val="000813B9"/>
    <w:rsid w:val="00082792"/>
    <w:rsid w:val="00082B8E"/>
    <w:rsid w:val="00084E25"/>
    <w:rsid w:val="00085A5E"/>
    <w:rsid w:val="0008740C"/>
    <w:rsid w:val="000915CD"/>
    <w:rsid w:val="00091A74"/>
    <w:rsid w:val="000921A6"/>
    <w:rsid w:val="000930A7"/>
    <w:rsid w:val="00093795"/>
    <w:rsid w:val="00093940"/>
    <w:rsid w:val="00094034"/>
    <w:rsid w:val="00095BD3"/>
    <w:rsid w:val="000962A9"/>
    <w:rsid w:val="000971FF"/>
    <w:rsid w:val="00097993"/>
    <w:rsid w:val="00097B40"/>
    <w:rsid w:val="000A1142"/>
    <w:rsid w:val="000A1AE7"/>
    <w:rsid w:val="000A1C0B"/>
    <w:rsid w:val="000A209D"/>
    <w:rsid w:val="000A284E"/>
    <w:rsid w:val="000A2B32"/>
    <w:rsid w:val="000A2F0D"/>
    <w:rsid w:val="000A37DB"/>
    <w:rsid w:val="000A56DF"/>
    <w:rsid w:val="000A5C8C"/>
    <w:rsid w:val="000A5F9B"/>
    <w:rsid w:val="000A6017"/>
    <w:rsid w:val="000A74F0"/>
    <w:rsid w:val="000B04F0"/>
    <w:rsid w:val="000B0D5A"/>
    <w:rsid w:val="000B1572"/>
    <w:rsid w:val="000B1A7F"/>
    <w:rsid w:val="000B2A88"/>
    <w:rsid w:val="000B35C4"/>
    <w:rsid w:val="000B3679"/>
    <w:rsid w:val="000B5933"/>
    <w:rsid w:val="000B6295"/>
    <w:rsid w:val="000B66C7"/>
    <w:rsid w:val="000C17EE"/>
    <w:rsid w:val="000C1DED"/>
    <w:rsid w:val="000C26C1"/>
    <w:rsid w:val="000C2888"/>
    <w:rsid w:val="000C38B6"/>
    <w:rsid w:val="000C68C7"/>
    <w:rsid w:val="000C7D9D"/>
    <w:rsid w:val="000D08E1"/>
    <w:rsid w:val="000D1E75"/>
    <w:rsid w:val="000D248E"/>
    <w:rsid w:val="000D260F"/>
    <w:rsid w:val="000D29FB"/>
    <w:rsid w:val="000D2ACA"/>
    <w:rsid w:val="000D2D8F"/>
    <w:rsid w:val="000D30B2"/>
    <w:rsid w:val="000D3272"/>
    <w:rsid w:val="000D75DB"/>
    <w:rsid w:val="000D7D73"/>
    <w:rsid w:val="000E01D6"/>
    <w:rsid w:val="000E0B63"/>
    <w:rsid w:val="000E1B2C"/>
    <w:rsid w:val="000E24A2"/>
    <w:rsid w:val="000E3B37"/>
    <w:rsid w:val="000E4A89"/>
    <w:rsid w:val="000E5914"/>
    <w:rsid w:val="000E66E2"/>
    <w:rsid w:val="000F01FF"/>
    <w:rsid w:val="000F0983"/>
    <w:rsid w:val="000F204D"/>
    <w:rsid w:val="000F25E9"/>
    <w:rsid w:val="000F310E"/>
    <w:rsid w:val="000F33EE"/>
    <w:rsid w:val="000F3869"/>
    <w:rsid w:val="000F3B0E"/>
    <w:rsid w:val="000F41F0"/>
    <w:rsid w:val="000F4B70"/>
    <w:rsid w:val="000F4DFA"/>
    <w:rsid w:val="000F4EE3"/>
    <w:rsid w:val="000F4F55"/>
    <w:rsid w:val="000F6A92"/>
    <w:rsid w:val="000F6FC0"/>
    <w:rsid w:val="00100C18"/>
    <w:rsid w:val="00100D54"/>
    <w:rsid w:val="00101AF9"/>
    <w:rsid w:val="00102B8E"/>
    <w:rsid w:val="00104778"/>
    <w:rsid w:val="00105853"/>
    <w:rsid w:val="00106530"/>
    <w:rsid w:val="001101C6"/>
    <w:rsid w:val="00110B98"/>
    <w:rsid w:val="001110FD"/>
    <w:rsid w:val="00111783"/>
    <w:rsid w:val="00111841"/>
    <w:rsid w:val="00114BD6"/>
    <w:rsid w:val="00115512"/>
    <w:rsid w:val="00115AFD"/>
    <w:rsid w:val="001163B1"/>
    <w:rsid w:val="00117051"/>
    <w:rsid w:val="0011716D"/>
    <w:rsid w:val="001202A7"/>
    <w:rsid w:val="0012040C"/>
    <w:rsid w:val="001204BB"/>
    <w:rsid w:val="001212D7"/>
    <w:rsid w:val="00121A5F"/>
    <w:rsid w:val="00122BDF"/>
    <w:rsid w:val="00124A4E"/>
    <w:rsid w:val="00125D0B"/>
    <w:rsid w:val="00125DF5"/>
    <w:rsid w:val="00126FFC"/>
    <w:rsid w:val="00127238"/>
    <w:rsid w:val="00127E4A"/>
    <w:rsid w:val="001308B5"/>
    <w:rsid w:val="00131DEE"/>
    <w:rsid w:val="001328E4"/>
    <w:rsid w:val="00133602"/>
    <w:rsid w:val="00134DA6"/>
    <w:rsid w:val="001369EB"/>
    <w:rsid w:val="00143128"/>
    <w:rsid w:val="0014371B"/>
    <w:rsid w:val="001440BE"/>
    <w:rsid w:val="00146393"/>
    <w:rsid w:val="00147BD4"/>
    <w:rsid w:val="00147EE9"/>
    <w:rsid w:val="00150AD6"/>
    <w:rsid w:val="00151258"/>
    <w:rsid w:val="001517C3"/>
    <w:rsid w:val="00152697"/>
    <w:rsid w:val="00153FE0"/>
    <w:rsid w:val="0015451E"/>
    <w:rsid w:val="001558AD"/>
    <w:rsid w:val="00155954"/>
    <w:rsid w:val="00155B0B"/>
    <w:rsid w:val="00156D5C"/>
    <w:rsid w:val="00157639"/>
    <w:rsid w:val="00160575"/>
    <w:rsid w:val="00160D94"/>
    <w:rsid w:val="001622E7"/>
    <w:rsid w:val="00162EF0"/>
    <w:rsid w:val="001643BA"/>
    <w:rsid w:val="001654DC"/>
    <w:rsid w:val="00165C29"/>
    <w:rsid w:val="00167641"/>
    <w:rsid w:val="001702B7"/>
    <w:rsid w:val="00170A07"/>
    <w:rsid w:val="0017151C"/>
    <w:rsid w:val="00172181"/>
    <w:rsid w:val="001723AB"/>
    <w:rsid w:val="00173D8E"/>
    <w:rsid w:val="00174631"/>
    <w:rsid w:val="00175412"/>
    <w:rsid w:val="00175EF4"/>
    <w:rsid w:val="001764E0"/>
    <w:rsid w:val="00177483"/>
    <w:rsid w:val="00177550"/>
    <w:rsid w:val="00180082"/>
    <w:rsid w:val="00180C88"/>
    <w:rsid w:val="00181229"/>
    <w:rsid w:val="00182438"/>
    <w:rsid w:val="00182651"/>
    <w:rsid w:val="001827C3"/>
    <w:rsid w:val="001840D8"/>
    <w:rsid w:val="00185AA5"/>
    <w:rsid w:val="00185F79"/>
    <w:rsid w:val="001869A8"/>
    <w:rsid w:val="00186ABB"/>
    <w:rsid w:val="0019015B"/>
    <w:rsid w:val="001903D7"/>
    <w:rsid w:val="0019064E"/>
    <w:rsid w:val="00191655"/>
    <w:rsid w:val="00191DB4"/>
    <w:rsid w:val="00194D82"/>
    <w:rsid w:val="00195C4B"/>
    <w:rsid w:val="001968AE"/>
    <w:rsid w:val="00196C12"/>
    <w:rsid w:val="00197221"/>
    <w:rsid w:val="00197484"/>
    <w:rsid w:val="001976DF"/>
    <w:rsid w:val="00197C8B"/>
    <w:rsid w:val="001A0C84"/>
    <w:rsid w:val="001A11E9"/>
    <w:rsid w:val="001A15C4"/>
    <w:rsid w:val="001A2B7B"/>
    <w:rsid w:val="001A371E"/>
    <w:rsid w:val="001A4079"/>
    <w:rsid w:val="001A4609"/>
    <w:rsid w:val="001A46CA"/>
    <w:rsid w:val="001A4F23"/>
    <w:rsid w:val="001A5224"/>
    <w:rsid w:val="001B14F9"/>
    <w:rsid w:val="001B1E41"/>
    <w:rsid w:val="001B244E"/>
    <w:rsid w:val="001B334E"/>
    <w:rsid w:val="001B39DA"/>
    <w:rsid w:val="001B3AD3"/>
    <w:rsid w:val="001B3F53"/>
    <w:rsid w:val="001B4922"/>
    <w:rsid w:val="001B6D6C"/>
    <w:rsid w:val="001B7533"/>
    <w:rsid w:val="001B7ACD"/>
    <w:rsid w:val="001C2A62"/>
    <w:rsid w:val="001C3569"/>
    <w:rsid w:val="001C3E66"/>
    <w:rsid w:val="001C4F6F"/>
    <w:rsid w:val="001C6421"/>
    <w:rsid w:val="001C68E9"/>
    <w:rsid w:val="001C7EDD"/>
    <w:rsid w:val="001D0030"/>
    <w:rsid w:val="001D2156"/>
    <w:rsid w:val="001D2344"/>
    <w:rsid w:val="001D23C6"/>
    <w:rsid w:val="001D5834"/>
    <w:rsid w:val="001E1142"/>
    <w:rsid w:val="001E24C7"/>
    <w:rsid w:val="001E24D8"/>
    <w:rsid w:val="001E2F34"/>
    <w:rsid w:val="001E3C0A"/>
    <w:rsid w:val="001E75BE"/>
    <w:rsid w:val="001F0939"/>
    <w:rsid w:val="001F17D5"/>
    <w:rsid w:val="001F252E"/>
    <w:rsid w:val="001F270D"/>
    <w:rsid w:val="001F3896"/>
    <w:rsid w:val="001F405A"/>
    <w:rsid w:val="001F4A4D"/>
    <w:rsid w:val="001F50C3"/>
    <w:rsid w:val="001F51B2"/>
    <w:rsid w:val="001F5525"/>
    <w:rsid w:val="001F67A6"/>
    <w:rsid w:val="001F6A9A"/>
    <w:rsid w:val="00200AA8"/>
    <w:rsid w:val="002012B8"/>
    <w:rsid w:val="00201F38"/>
    <w:rsid w:val="002032D3"/>
    <w:rsid w:val="002046A8"/>
    <w:rsid w:val="002056F4"/>
    <w:rsid w:val="0020694D"/>
    <w:rsid w:val="00206F4E"/>
    <w:rsid w:val="002071AA"/>
    <w:rsid w:val="0021214C"/>
    <w:rsid w:val="00212178"/>
    <w:rsid w:val="00212BE7"/>
    <w:rsid w:val="00213785"/>
    <w:rsid w:val="0021484D"/>
    <w:rsid w:val="002149CB"/>
    <w:rsid w:val="00214ACE"/>
    <w:rsid w:val="0021574C"/>
    <w:rsid w:val="00215E97"/>
    <w:rsid w:val="00216435"/>
    <w:rsid w:val="002207DB"/>
    <w:rsid w:val="00220C28"/>
    <w:rsid w:val="002213BC"/>
    <w:rsid w:val="00222FFB"/>
    <w:rsid w:val="002239D1"/>
    <w:rsid w:val="00223DF0"/>
    <w:rsid w:val="00224309"/>
    <w:rsid w:val="00225730"/>
    <w:rsid w:val="00226EBA"/>
    <w:rsid w:val="00227F16"/>
    <w:rsid w:val="00230E7C"/>
    <w:rsid w:val="0023267B"/>
    <w:rsid w:val="00232C79"/>
    <w:rsid w:val="00233B57"/>
    <w:rsid w:val="00234047"/>
    <w:rsid w:val="00234791"/>
    <w:rsid w:val="0023603C"/>
    <w:rsid w:val="00236878"/>
    <w:rsid w:val="00237100"/>
    <w:rsid w:val="00237B03"/>
    <w:rsid w:val="00242E3C"/>
    <w:rsid w:val="002432BF"/>
    <w:rsid w:val="00244BB3"/>
    <w:rsid w:val="00245279"/>
    <w:rsid w:val="002452CE"/>
    <w:rsid w:val="002479A1"/>
    <w:rsid w:val="00252B00"/>
    <w:rsid w:val="00252C0C"/>
    <w:rsid w:val="002537F4"/>
    <w:rsid w:val="0025480B"/>
    <w:rsid w:val="002551F3"/>
    <w:rsid w:val="00257694"/>
    <w:rsid w:val="00260A10"/>
    <w:rsid w:val="002612A4"/>
    <w:rsid w:val="00261688"/>
    <w:rsid w:val="00265C76"/>
    <w:rsid w:val="00266457"/>
    <w:rsid w:val="00270597"/>
    <w:rsid w:val="00270EDA"/>
    <w:rsid w:val="0027133E"/>
    <w:rsid w:val="002722B3"/>
    <w:rsid w:val="002726AC"/>
    <w:rsid w:val="00272E7F"/>
    <w:rsid w:val="0027330F"/>
    <w:rsid w:val="002736A6"/>
    <w:rsid w:val="00275BCD"/>
    <w:rsid w:val="00275F5B"/>
    <w:rsid w:val="00277BED"/>
    <w:rsid w:val="002812B9"/>
    <w:rsid w:val="0028139D"/>
    <w:rsid w:val="00282197"/>
    <w:rsid w:val="00282D6F"/>
    <w:rsid w:val="0028359F"/>
    <w:rsid w:val="002846C9"/>
    <w:rsid w:val="002854B7"/>
    <w:rsid w:val="00286425"/>
    <w:rsid w:val="0028742A"/>
    <w:rsid w:val="00287934"/>
    <w:rsid w:val="00287CD8"/>
    <w:rsid w:val="002906F5"/>
    <w:rsid w:val="002926A4"/>
    <w:rsid w:val="00293F2C"/>
    <w:rsid w:val="00295B25"/>
    <w:rsid w:val="002978A2"/>
    <w:rsid w:val="002A54EB"/>
    <w:rsid w:val="002A55D8"/>
    <w:rsid w:val="002A6497"/>
    <w:rsid w:val="002A6BE8"/>
    <w:rsid w:val="002A7081"/>
    <w:rsid w:val="002A70A0"/>
    <w:rsid w:val="002A70C8"/>
    <w:rsid w:val="002A7787"/>
    <w:rsid w:val="002B12B3"/>
    <w:rsid w:val="002B2993"/>
    <w:rsid w:val="002B2F57"/>
    <w:rsid w:val="002B341F"/>
    <w:rsid w:val="002B3CF3"/>
    <w:rsid w:val="002B484A"/>
    <w:rsid w:val="002B577B"/>
    <w:rsid w:val="002B5D13"/>
    <w:rsid w:val="002B6A14"/>
    <w:rsid w:val="002B6FAF"/>
    <w:rsid w:val="002C084E"/>
    <w:rsid w:val="002C0D00"/>
    <w:rsid w:val="002C11F2"/>
    <w:rsid w:val="002C14FC"/>
    <w:rsid w:val="002C27F1"/>
    <w:rsid w:val="002C2DB8"/>
    <w:rsid w:val="002C37DF"/>
    <w:rsid w:val="002C3DCA"/>
    <w:rsid w:val="002C3FAD"/>
    <w:rsid w:val="002C5771"/>
    <w:rsid w:val="002C5D0F"/>
    <w:rsid w:val="002C6A22"/>
    <w:rsid w:val="002C7BE1"/>
    <w:rsid w:val="002D07EC"/>
    <w:rsid w:val="002D20AE"/>
    <w:rsid w:val="002D2B4F"/>
    <w:rsid w:val="002D32F0"/>
    <w:rsid w:val="002D524D"/>
    <w:rsid w:val="002D52AD"/>
    <w:rsid w:val="002D5C06"/>
    <w:rsid w:val="002E08B9"/>
    <w:rsid w:val="002E1A08"/>
    <w:rsid w:val="002E1CCC"/>
    <w:rsid w:val="002E209E"/>
    <w:rsid w:val="002E2716"/>
    <w:rsid w:val="002E27D3"/>
    <w:rsid w:val="002E2CD8"/>
    <w:rsid w:val="002E3268"/>
    <w:rsid w:val="002E3C62"/>
    <w:rsid w:val="002E3FA7"/>
    <w:rsid w:val="002E4191"/>
    <w:rsid w:val="002E4396"/>
    <w:rsid w:val="002E481E"/>
    <w:rsid w:val="002E4CBA"/>
    <w:rsid w:val="002E527F"/>
    <w:rsid w:val="002E5EAE"/>
    <w:rsid w:val="002E622B"/>
    <w:rsid w:val="002E7D94"/>
    <w:rsid w:val="002F43F9"/>
    <w:rsid w:val="002F4611"/>
    <w:rsid w:val="002F4DD9"/>
    <w:rsid w:val="002F53D0"/>
    <w:rsid w:val="002F692E"/>
    <w:rsid w:val="002F7581"/>
    <w:rsid w:val="00301BAD"/>
    <w:rsid w:val="00302185"/>
    <w:rsid w:val="003021DE"/>
    <w:rsid w:val="00303D9D"/>
    <w:rsid w:val="0030498F"/>
    <w:rsid w:val="00306AFB"/>
    <w:rsid w:val="00306CE9"/>
    <w:rsid w:val="00307A95"/>
    <w:rsid w:val="00310580"/>
    <w:rsid w:val="003108E1"/>
    <w:rsid w:val="00311054"/>
    <w:rsid w:val="00311F8F"/>
    <w:rsid w:val="00312A4F"/>
    <w:rsid w:val="00313530"/>
    <w:rsid w:val="00313E26"/>
    <w:rsid w:val="003148F7"/>
    <w:rsid w:val="00314B45"/>
    <w:rsid w:val="0031573E"/>
    <w:rsid w:val="00315BF1"/>
    <w:rsid w:val="00315D38"/>
    <w:rsid w:val="0031706B"/>
    <w:rsid w:val="0031724E"/>
    <w:rsid w:val="00317A80"/>
    <w:rsid w:val="00320038"/>
    <w:rsid w:val="00320A9C"/>
    <w:rsid w:val="00320E1C"/>
    <w:rsid w:val="00322EB7"/>
    <w:rsid w:val="00325B48"/>
    <w:rsid w:val="00327799"/>
    <w:rsid w:val="00327A85"/>
    <w:rsid w:val="003301C9"/>
    <w:rsid w:val="0033063D"/>
    <w:rsid w:val="003322F0"/>
    <w:rsid w:val="00333237"/>
    <w:rsid w:val="003339E2"/>
    <w:rsid w:val="0033493A"/>
    <w:rsid w:val="003402BC"/>
    <w:rsid w:val="003407BF"/>
    <w:rsid w:val="00340A75"/>
    <w:rsid w:val="00341333"/>
    <w:rsid w:val="00342B9D"/>
    <w:rsid w:val="003439CC"/>
    <w:rsid w:val="0034508E"/>
    <w:rsid w:val="003458A0"/>
    <w:rsid w:val="00345DBD"/>
    <w:rsid w:val="00347567"/>
    <w:rsid w:val="00347A8C"/>
    <w:rsid w:val="00347F70"/>
    <w:rsid w:val="00352345"/>
    <w:rsid w:val="00353B95"/>
    <w:rsid w:val="00353E1D"/>
    <w:rsid w:val="00355B52"/>
    <w:rsid w:val="0035612A"/>
    <w:rsid w:val="00356681"/>
    <w:rsid w:val="0036065C"/>
    <w:rsid w:val="0036091B"/>
    <w:rsid w:val="00361A44"/>
    <w:rsid w:val="00361D51"/>
    <w:rsid w:val="003621E2"/>
    <w:rsid w:val="00362419"/>
    <w:rsid w:val="0036329B"/>
    <w:rsid w:val="00364308"/>
    <w:rsid w:val="003644E9"/>
    <w:rsid w:val="003648E4"/>
    <w:rsid w:val="00365FA6"/>
    <w:rsid w:val="00366D0D"/>
    <w:rsid w:val="003707D2"/>
    <w:rsid w:val="003708D1"/>
    <w:rsid w:val="003724F8"/>
    <w:rsid w:val="00372B15"/>
    <w:rsid w:val="00373DD1"/>
    <w:rsid w:val="00374404"/>
    <w:rsid w:val="00374FF5"/>
    <w:rsid w:val="003767A0"/>
    <w:rsid w:val="00377172"/>
    <w:rsid w:val="00377408"/>
    <w:rsid w:val="0037741F"/>
    <w:rsid w:val="003808DF"/>
    <w:rsid w:val="00381151"/>
    <w:rsid w:val="00381AB9"/>
    <w:rsid w:val="00382DA5"/>
    <w:rsid w:val="00383086"/>
    <w:rsid w:val="003836BE"/>
    <w:rsid w:val="00384185"/>
    <w:rsid w:val="00384316"/>
    <w:rsid w:val="003851AC"/>
    <w:rsid w:val="003851DC"/>
    <w:rsid w:val="00386DEF"/>
    <w:rsid w:val="00387F7F"/>
    <w:rsid w:val="0039061B"/>
    <w:rsid w:val="00390F31"/>
    <w:rsid w:val="00391586"/>
    <w:rsid w:val="003931F7"/>
    <w:rsid w:val="0039496D"/>
    <w:rsid w:val="00394C62"/>
    <w:rsid w:val="0039508C"/>
    <w:rsid w:val="00396CEA"/>
    <w:rsid w:val="00397914"/>
    <w:rsid w:val="003A0057"/>
    <w:rsid w:val="003A0876"/>
    <w:rsid w:val="003A38DE"/>
    <w:rsid w:val="003A52AA"/>
    <w:rsid w:val="003A5332"/>
    <w:rsid w:val="003A5548"/>
    <w:rsid w:val="003A7253"/>
    <w:rsid w:val="003A72F7"/>
    <w:rsid w:val="003A7F86"/>
    <w:rsid w:val="003B0A43"/>
    <w:rsid w:val="003B1E73"/>
    <w:rsid w:val="003B264F"/>
    <w:rsid w:val="003B3A75"/>
    <w:rsid w:val="003B3E31"/>
    <w:rsid w:val="003B5148"/>
    <w:rsid w:val="003B5DA6"/>
    <w:rsid w:val="003B6F51"/>
    <w:rsid w:val="003B74F7"/>
    <w:rsid w:val="003C07C0"/>
    <w:rsid w:val="003C0A4F"/>
    <w:rsid w:val="003C4685"/>
    <w:rsid w:val="003C52CD"/>
    <w:rsid w:val="003C5597"/>
    <w:rsid w:val="003C7865"/>
    <w:rsid w:val="003D033E"/>
    <w:rsid w:val="003D044C"/>
    <w:rsid w:val="003D0F19"/>
    <w:rsid w:val="003D187C"/>
    <w:rsid w:val="003D3582"/>
    <w:rsid w:val="003D4837"/>
    <w:rsid w:val="003D4B3F"/>
    <w:rsid w:val="003D638F"/>
    <w:rsid w:val="003D6645"/>
    <w:rsid w:val="003D7085"/>
    <w:rsid w:val="003E0CE3"/>
    <w:rsid w:val="003E165E"/>
    <w:rsid w:val="003E271B"/>
    <w:rsid w:val="003E29FC"/>
    <w:rsid w:val="003E4212"/>
    <w:rsid w:val="003E42DE"/>
    <w:rsid w:val="003E48D0"/>
    <w:rsid w:val="003E4CA0"/>
    <w:rsid w:val="003E657B"/>
    <w:rsid w:val="003E6731"/>
    <w:rsid w:val="003F0CC4"/>
    <w:rsid w:val="003F0EC3"/>
    <w:rsid w:val="003F2640"/>
    <w:rsid w:val="003F28C2"/>
    <w:rsid w:val="003F3869"/>
    <w:rsid w:val="003F410D"/>
    <w:rsid w:val="003F4CD3"/>
    <w:rsid w:val="003F5486"/>
    <w:rsid w:val="003F551F"/>
    <w:rsid w:val="003F6EB1"/>
    <w:rsid w:val="003F7E52"/>
    <w:rsid w:val="00400DA5"/>
    <w:rsid w:val="00400DFA"/>
    <w:rsid w:val="00400E30"/>
    <w:rsid w:val="0040175C"/>
    <w:rsid w:val="00401972"/>
    <w:rsid w:val="00401E6E"/>
    <w:rsid w:val="0040331F"/>
    <w:rsid w:val="00403DBE"/>
    <w:rsid w:val="0040520F"/>
    <w:rsid w:val="00406342"/>
    <w:rsid w:val="0040642F"/>
    <w:rsid w:val="004119CC"/>
    <w:rsid w:val="00411CF4"/>
    <w:rsid w:val="00412D27"/>
    <w:rsid w:val="004138A7"/>
    <w:rsid w:val="00414494"/>
    <w:rsid w:val="004144A3"/>
    <w:rsid w:val="00414F09"/>
    <w:rsid w:val="00415897"/>
    <w:rsid w:val="0041671B"/>
    <w:rsid w:val="00416965"/>
    <w:rsid w:val="00421476"/>
    <w:rsid w:val="00421B75"/>
    <w:rsid w:val="004223AD"/>
    <w:rsid w:val="00422E1D"/>
    <w:rsid w:val="00423281"/>
    <w:rsid w:val="004233DC"/>
    <w:rsid w:val="00424BC9"/>
    <w:rsid w:val="00425958"/>
    <w:rsid w:val="00425DBE"/>
    <w:rsid w:val="004309DD"/>
    <w:rsid w:val="00430B0E"/>
    <w:rsid w:val="0043114C"/>
    <w:rsid w:val="00431BB1"/>
    <w:rsid w:val="00431C2F"/>
    <w:rsid w:val="004321B5"/>
    <w:rsid w:val="00432F06"/>
    <w:rsid w:val="00433CB8"/>
    <w:rsid w:val="00434266"/>
    <w:rsid w:val="00434EBC"/>
    <w:rsid w:val="00434FE3"/>
    <w:rsid w:val="00437263"/>
    <w:rsid w:val="00437349"/>
    <w:rsid w:val="00437A42"/>
    <w:rsid w:val="00437B8E"/>
    <w:rsid w:val="00440517"/>
    <w:rsid w:val="00440DC7"/>
    <w:rsid w:val="00440E93"/>
    <w:rsid w:val="004423C2"/>
    <w:rsid w:val="00444378"/>
    <w:rsid w:val="004452D3"/>
    <w:rsid w:val="004455D8"/>
    <w:rsid w:val="004465EF"/>
    <w:rsid w:val="00446957"/>
    <w:rsid w:val="004472B5"/>
    <w:rsid w:val="00447961"/>
    <w:rsid w:val="00450E8D"/>
    <w:rsid w:val="0045101A"/>
    <w:rsid w:val="00451786"/>
    <w:rsid w:val="00451C33"/>
    <w:rsid w:val="00453F37"/>
    <w:rsid w:val="004601C7"/>
    <w:rsid w:val="00461A92"/>
    <w:rsid w:val="00462556"/>
    <w:rsid w:val="00462798"/>
    <w:rsid w:val="00463112"/>
    <w:rsid w:val="00463DBF"/>
    <w:rsid w:val="00464C3F"/>
    <w:rsid w:val="00467C7A"/>
    <w:rsid w:val="00470A25"/>
    <w:rsid w:val="004718BE"/>
    <w:rsid w:val="0047236B"/>
    <w:rsid w:val="00472938"/>
    <w:rsid w:val="00473FBA"/>
    <w:rsid w:val="004743F6"/>
    <w:rsid w:val="00476936"/>
    <w:rsid w:val="00480AB3"/>
    <w:rsid w:val="00480C5C"/>
    <w:rsid w:val="00480F60"/>
    <w:rsid w:val="004816D6"/>
    <w:rsid w:val="0048189D"/>
    <w:rsid w:val="00481B3B"/>
    <w:rsid w:val="00483CB3"/>
    <w:rsid w:val="004840EA"/>
    <w:rsid w:val="0048428F"/>
    <w:rsid w:val="00484F5E"/>
    <w:rsid w:val="004852C5"/>
    <w:rsid w:val="004852EE"/>
    <w:rsid w:val="00486133"/>
    <w:rsid w:val="00487B4C"/>
    <w:rsid w:val="004932C5"/>
    <w:rsid w:val="004937FD"/>
    <w:rsid w:val="0049391F"/>
    <w:rsid w:val="00494657"/>
    <w:rsid w:val="00495756"/>
    <w:rsid w:val="004A20B4"/>
    <w:rsid w:val="004A24A6"/>
    <w:rsid w:val="004A51E5"/>
    <w:rsid w:val="004A5705"/>
    <w:rsid w:val="004A5798"/>
    <w:rsid w:val="004A6FEC"/>
    <w:rsid w:val="004A70F0"/>
    <w:rsid w:val="004B2485"/>
    <w:rsid w:val="004B2B53"/>
    <w:rsid w:val="004B3480"/>
    <w:rsid w:val="004B4B9B"/>
    <w:rsid w:val="004B5009"/>
    <w:rsid w:val="004B5830"/>
    <w:rsid w:val="004B6F0B"/>
    <w:rsid w:val="004B7F4F"/>
    <w:rsid w:val="004C0050"/>
    <w:rsid w:val="004C2667"/>
    <w:rsid w:val="004C7630"/>
    <w:rsid w:val="004D1BB2"/>
    <w:rsid w:val="004D1CA4"/>
    <w:rsid w:val="004D35E0"/>
    <w:rsid w:val="004D440B"/>
    <w:rsid w:val="004D445A"/>
    <w:rsid w:val="004D4A85"/>
    <w:rsid w:val="004D55FB"/>
    <w:rsid w:val="004D5DD3"/>
    <w:rsid w:val="004D5F76"/>
    <w:rsid w:val="004D65A9"/>
    <w:rsid w:val="004D7CC9"/>
    <w:rsid w:val="004E0068"/>
    <w:rsid w:val="004E02BB"/>
    <w:rsid w:val="004E1B68"/>
    <w:rsid w:val="004E26AB"/>
    <w:rsid w:val="004E472C"/>
    <w:rsid w:val="004E4A9B"/>
    <w:rsid w:val="004E5109"/>
    <w:rsid w:val="004E59D7"/>
    <w:rsid w:val="004E60A8"/>
    <w:rsid w:val="004E6D6F"/>
    <w:rsid w:val="004E7379"/>
    <w:rsid w:val="004F0102"/>
    <w:rsid w:val="004F0F68"/>
    <w:rsid w:val="004F2B37"/>
    <w:rsid w:val="004F3129"/>
    <w:rsid w:val="004F32BB"/>
    <w:rsid w:val="004F48B5"/>
    <w:rsid w:val="004F4C43"/>
    <w:rsid w:val="004F7086"/>
    <w:rsid w:val="00500212"/>
    <w:rsid w:val="00502D16"/>
    <w:rsid w:val="00504F39"/>
    <w:rsid w:val="0050589E"/>
    <w:rsid w:val="00505F3A"/>
    <w:rsid w:val="0050637F"/>
    <w:rsid w:val="00512F23"/>
    <w:rsid w:val="00513085"/>
    <w:rsid w:val="00513B6B"/>
    <w:rsid w:val="00514139"/>
    <w:rsid w:val="00517918"/>
    <w:rsid w:val="00520599"/>
    <w:rsid w:val="005207F5"/>
    <w:rsid w:val="0052103F"/>
    <w:rsid w:val="00521A8A"/>
    <w:rsid w:val="0052276D"/>
    <w:rsid w:val="00522F27"/>
    <w:rsid w:val="00523B41"/>
    <w:rsid w:val="0052578E"/>
    <w:rsid w:val="00527845"/>
    <w:rsid w:val="00527C2A"/>
    <w:rsid w:val="0053008F"/>
    <w:rsid w:val="0053045A"/>
    <w:rsid w:val="0053064D"/>
    <w:rsid w:val="00530FE7"/>
    <w:rsid w:val="005334B0"/>
    <w:rsid w:val="00533D32"/>
    <w:rsid w:val="0053438D"/>
    <w:rsid w:val="00534732"/>
    <w:rsid w:val="005351B3"/>
    <w:rsid w:val="005353F3"/>
    <w:rsid w:val="00535B0D"/>
    <w:rsid w:val="00536B8E"/>
    <w:rsid w:val="00540F1B"/>
    <w:rsid w:val="005413F2"/>
    <w:rsid w:val="00541499"/>
    <w:rsid w:val="00542852"/>
    <w:rsid w:val="00542F52"/>
    <w:rsid w:val="005431E7"/>
    <w:rsid w:val="005438F5"/>
    <w:rsid w:val="005465DB"/>
    <w:rsid w:val="00547808"/>
    <w:rsid w:val="00550D9B"/>
    <w:rsid w:val="00551994"/>
    <w:rsid w:val="005531BD"/>
    <w:rsid w:val="0055640A"/>
    <w:rsid w:val="00557BA2"/>
    <w:rsid w:val="00557DD8"/>
    <w:rsid w:val="0056029B"/>
    <w:rsid w:val="0056258A"/>
    <w:rsid w:val="00562747"/>
    <w:rsid w:val="00562BDF"/>
    <w:rsid w:val="00562FBC"/>
    <w:rsid w:val="005642DD"/>
    <w:rsid w:val="00564B1F"/>
    <w:rsid w:val="005657F0"/>
    <w:rsid w:val="00572C6D"/>
    <w:rsid w:val="00572CC3"/>
    <w:rsid w:val="0057360A"/>
    <w:rsid w:val="00573795"/>
    <w:rsid w:val="005818AD"/>
    <w:rsid w:val="0058190D"/>
    <w:rsid w:val="005842FC"/>
    <w:rsid w:val="0058437A"/>
    <w:rsid w:val="0058688A"/>
    <w:rsid w:val="00586B64"/>
    <w:rsid w:val="00587F1E"/>
    <w:rsid w:val="00590EB4"/>
    <w:rsid w:val="0059207A"/>
    <w:rsid w:val="00592574"/>
    <w:rsid w:val="00594E9F"/>
    <w:rsid w:val="0059596C"/>
    <w:rsid w:val="00596243"/>
    <w:rsid w:val="005979AE"/>
    <w:rsid w:val="005A0C59"/>
    <w:rsid w:val="005A2431"/>
    <w:rsid w:val="005A51DD"/>
    <w:rsid w:val="005A5D3B"/>
    <w:rsid w:val="005A69A1"/>
    <w:rsid w:val="005A787E"/>
    <w:rsid w:val="005B26ED"/>
    <w:rsid w:val="005B29B3"/>
    <w:rsid w:val="005B2D31"/>
    <w:rsid w:val="005B3537"/>
    <w:rsid w:val="005B4892"/>
    <w:rsid w:val="005B4911"/>
    <w:rsid w:val="005B654E"/>
    <w:rsid w:val="005C1BA2"/>
    <w:rsid w:val="005C243F"/>
    <w:rsid w:val="005C35C7"/>
    <w:rsid w:val="005C46C3"/>
    <w:rsid w:val="005C4702"/>
    <w:rsid w:val="005C76FE"/>
    <w:rsid w:val="005C7AAA"/>
    <w:rsid w:val="005D17AB"/>
    <w:rsid w:val="005D180F"/>
    <w:rsid w:val="005D3ADA"/>
    <w:rsid w:val="005D3D06"/>
    <w:rsid w:val="005D6733"/>
    <w:rsid w:val="005D6B62"/>
    <w:rsid w:val="005E101F"/>
    <w:rsid w:val="005E1957"/>
    <w:rsid w:val="005E1B00"/>
    <w:rsid w:val="005E23E7"/>
    <w:rsid w:val="005E2768"/>
    <w:rsid w:val="005E3265"/>
    <w:rsid w:val="005E37CE"/>
    <w:rsid w:val="005E41EB"/>
    <w:rsid w:val="005E43C5"/>
    <w:rsid w:val="005E4729"/>
    <w:rsid w:val="005E4DE6"/>
    <w:rsid w:val="005E6D6B"/>
    <w:rsid w:val="005E7EDC"/>
    <w:rsid w:val="005F0034"/>
    <w:rsid w:val="005F1FCB"/>
    <w:rsid w:val="005F58D0"/>
    <w:rsid w:val="005F5C6B"/>
    <w:rsid w:val="005F70D8"/>
    <w:rsid w:val="005F75FB"/>
    <w:rsid w:val="005F7B62"/>
    <w:rsid w:val="00601464"/>
    <w:rsid w:val="0060331A"/>
    <w:rsid w:val="006039C3"/>
    <w:rsid w:val="00603C96"/>
    <w:rsid w:val="006044C4"/>
    <w:rsid w:val="00605A90"/>
    <w:rsid w:val="0060649E"/>
    <w:rsid w:val="006075AD"/>
    <w:rsid w:val="00612C3E"/>
    <w:rsid w:val="00613C55"/>
    <w:rsid w:val="006142B3"/>
    <w:rsid w:val="00616518"/>
    <w:rsid w:val="0061774F"/>
    <w:rsid w:val="00617F3E"/>
    <w:rsid w:val="00620261"/>
    <w:rsid w:val="006202AB"/>
    <w:rsid w:val="0062083D"/>
    <w:rsid w:val="00620AC8"/>
    <w:rsid w:val="00621065"/>
    <w:rsid w:val="00621073"/>
    <w:rsid w:val="006221E2"/>
    <w:rsid w:val="006222C8"/>
    <w:rsid w:val="006231E5"/>
    <w:rsid w:val="0062456C"/>
    <w:rsid w:val="006246F7"/>
    <w:rsid w:val="00625274"/>
    <w:rsid w:val="006253B5"/>
    <w:rsid w:val="00625D26"/>
    <w:rsid w:val="006274B9"/>
    <w:rsid w:val="00627983"/>
    <w:rsid w:val="006304D2"/>
    <w:rsid w:val="00630C9C"/>
    <w:rsid w:val="00630FC7"/>
    <w:rsid w:val="00631E6F"/>
    <w:rsid w:val="006336C4"/>
    <w:rsid w:val="0063395E"/>
    <w:rsid w:val="0063398B"/>
    <w:rsid w:val="00634114"/>
    <w:rsid w:val="00634699"/>
    <w:rsid w:val="0063490F"/>
    <w:rsid w:val="006349B4"/>
    <w:rsid w:val="00634CAF"/>
    <w:rsid w:val="00634CCA"/>
    <w:rsid w:val="0063562B"/>
    <w:rsid w:val="006367D7"/>
    <w:rsid w:val="0063791E"/>
    <w:rsid w:val="00637D22"/>
    <w:rsid w:val="00640D0E"/>
    <w:rsid w:val="00643B25"/>
    <w:rsid w:val="0064419A"/>
    <w:rsid w:val="006446E5"/>
    <w:rsid w:val="00644C6E"/>
    <w:rsid w:val="006450D7"/>
    <w:rsid w:val="00645462"/>
    <w:rsid w:val="0064587B"/>
    <w:rsid w:val="0064712C"/>
    <w:rsid w:val="00651B82"/>
    <w:rsid w:val="00651CE5"/>
    <w:rsid w:val="00653DCE"/>
    <w:rsid w:val="0065485A"/>
    <w:rsid w:val="006555BE"/>
    <w:rsid w:val="00655A70"/>
    <w:rsid w:val="00655F2A"/>
    <w:rsid w:val="00660132"/>
    <w:rsid w:val="00663192"/>
    <w:rsid w:val="00663227"/>
    <w:rsid w:val="00663374"/>
    <w:rsid w:val="0066576F"/>
    <w:rsid w:val="006706D0"/>
    <w:rsid w:val="0067104E"/>
    <w:rsid w:val="00672960"/>
    <w:rsid w:val="00672C36"/>
    <w:rsid w:val="0067348B"/>
    <w:rsid w:val="006734B1"/>
    <w:rsid w:val="0067380E"/>
    <w:rsid w:val="00674162"/>
    <w:rsid w:val="00674544"/>
    <w:rsid w:val="00675CC4"/>
    <w:rsid w:val="00676B16"/>
    <w:rsid w:val="00676BD8"/>
    <w:rsid w:val="00680A2C"/>
    <w:rsid w:val="00680F98"/>
    <w:rsid w:val="00681C96"/>
    <w:rsid w:val="0068292D"/>
    <w:rsid w:val="00685187"/>
    <w:rsid w:val="006852AB"/>
    <w:rsid w:val="00686FCA"/>
    <w:rsid w:val="006874EB"/>
    <w:rsid w:val="006904F4"/>
    <w:rsid w:val="006909AD"/>
    <w:rsid w:val="00690C61"/>
    <w:rsid w:val="006922EB"/>
    <w:rsid w:val="00692B17"/>
    <w:rsid w:val="00693FEC"/>
    <w:rsid w:val="00694111"/>
    <w:rsid w:val="00694FD4"/>
    <w:rsid w:val="006957BA"/>
    <w:rsid w:val="006959D3"/>
    <w:rsid w:val="00695AA0"/>
    <w:rsid w:val="00695F44"/>
    <w:rsid w:val="00696234"/>
    <w:rsid w:val="006965EE"/>
    <w:rsid w:val="006A026C"/>
    <w:rsid w:val="006A14E4"/>
    <w:rsid w:val="006A28D9"/>
    <w:rsid w:val="006A2BE2"/>
    <w:rsid w:val="006A39F5"/>
    <w:rsid w:val="006A43A8"/>
    <w:rsid w:val="006A4D8C"/>
    <w:rsid w:val="006A6BDE"/>
    <w:rsid w:val="006A78FF"/>
    <w:rsid w:val="006B3C97"/>
    <w:rsid w:val="006B5F09"/>
    <w:rsid w:val="006B6E09"/>
    <w:rsid w:val="006B6E7D"/>
    <w:rsid w:val="006C0AC7"/>
    <w:rsid w:val="006C0D57"/>
    <w:rsid w:val="006C21EB"/>
    <w:rsid w:val="006C2A08"/>
    <w:rsid w:val="006C2A23"/>
    <w:rsid w:val="006C3917"/>
    <w:rsid w:val="006C4716"/>
    <w:rsid w:val="006C62BE"/>
    <w:rsid w:val="006D146E"/>
    <w:rsid w:val="006D215E"/>
    <w:rsid w:val="006D3899"/>
    <w:rsid w:val="006D3D1F"/>
    <w:rsid w:val="006D4B7E"/>
    <w:rsid w:val="006D5CD0"/>
    <w:rsid w:val="006D68D8"/>
    <w:rsid w:val="006D6EE2"/>
    <w:rsid w:val="006D7ABE"/>
    <w:rsid w:val="006D7B1B"/>
    <w:rsid w:val="006E1BFA"/>
    <w:rsid w:val="006E2290"/>
    <w:rsid w:val="006E4865"/>
    <w:rsid w:val="006E506B"/>
    <w:rsid w:val="006E55B3"/>
    <w:rsid w:val="006E59A2"/>
    <w:rsid w:val="006E64E6"/>
    <w:rsid w:val="006E6C45"/>
    <w:rsid w:val="006E6C8A"/>
    <w:rsid w:val="006F0545"/>
    <w:rsid w:val="006F0AD9"/>
    <w:rsid w:val="006F0CE6"/>
    <w:rsid w:val="006F1E00"/>
    <w:rsid w:val="006F2000"/>
    <w:rsid w:val="006F2363"/>
    <w:rsid w:val="006F25B8"/>
    <w:rsid w:val="006F384A"/>
    <w:rsid w:val="006F3B89"/>
    <w:rsid w:val="006F3BE6"/>
    <w:rsid w:val="006F630E"/>
    <w:rsid w:val="00700B07"/>
    <w:rsid w:val="00701487"/>
    <w:rsid w:val="00702B8B"/>
    <w:rsid w:val="00704306"/>
    <w:rsid w:val="00704636"/>
    <w:rsid w:val="007052EB"/>
    <w:rsid w:val="00705E52"/>
    <w:rsid w:val="00706572"/>
    <w:rsid w:val="00706AA0"/>
    <w:rsid w:val="007074FB"/>
    <w:rsid w:val="00710013"/>
    <w:rsid w:val="00710D2D"/>
    <w:rsid w:val="007127FC"/>
    <w:rsid w:val="00713C4D"/>
    <w:rsid w:val="00713D5C"/>
    <w:rsid w:val="0071428D"/>
    <w:rsid w:val="00714C0E"/>
    <w:rsid w:val="00716AB3"/>
    <w:rsid w:val="00717539"/>
    <w:rsid w:val="00717BFB"/>
    <w:rsid w:val="00717E30"/>
    <w:rsid w:val="007207DF"/>
    <w:rsid w:val="00720B4B"/>
    <w:rsid w:val="00720CFC"/>
    <w:rsid w:val="007213DD"/>
    <w:rsid w:val="00721A3A"/>
    <w:rsid w:val="00722368"/>
    <w:rsid w:val="007224A6"/>
    <w:rsid w:val="00732CA0"/>
    <w:rsid w:val="00733E36"/>
    <w:rsid w:val="00734755"/>
    <w:rsid w:val="00735578"/>
    <w:rsid w:val="00735E57"/>
    <w:rsid w:val="007371F0"/>
    <w:rsid w:val="00740618"/>
    <w:rsid w:val="007415AB"/>
    <w:rsid w:val="007417D8"/>
    <w:rsid w:val="00743FEE"/>
    <w:rsid w:val="00744533"/>
    <w:rsid w:val="00745416"/>
    <w:rsid w:val="007468B4"/>
    <w:rsid w:val="007468D3"/>
    <w:rsid w:val="00746D34"/>
    <w:rsid w:val="00747287"/>
    <w:rsid w:val="00750211"/>
    <w:rsid w:val="0075056F"/>
    <w:rsid w:val="0075067A"/>
    <w:rsid w:val="0075203A"/>
    <w:rsid w:val="007531FA"/>
    <w:rsid w:val="00753DAD"/>
    <w:rsid w:val="0075480B"/>
    <w:rsid w:val="00754DAF"/>
    <w:rsid w:val="007553AD"/>
    <w:rsid w:val="007558F7"/>
    <w:rsid w:val="0075716C"/>
    <w:rsid w:val="00761E11"/>
    <w:rsid w:val="00762999"/>
    <w:rsid w:val="007648A2"/>
    <w:rsid w:val="007660BE"/>
    <w:rsid w:val="007677C2"/>
    <w:rsid w:val="00767B80"/>
    <w:rsid w:val="00770705"/>
    <w:rsid w:val="00770DE7"/>
    <w:rsid w:val="00771F8F"/>
    <w:rsid w:val="00773C5F"/>
    <w:rsid w:val="00774F2C"/>
    <w:rsid w:val="00777DD8"/>
    <w:rsid w:val="007802B8"/>
    <w:rsid w:val="00780E44"/>
    <w:rsid w:val="007817AD"/>
    <w:rsid w:val="00781C27"/>
    <w:rsid w:val="00781E65"/>
    <w:rsid w:val="00781F40"/>
    <w:rsid w:val="00782CDD"/>
    <w:rsid w:val="00783840"/>
    <w:rsid w:val="00783AE8"/>
    <w:rsid w:val="00784C15"/>
    <w:rsid w:val="00785C30"/>
    <w:rsid w:val="0078628F"/>
    <w:rsid w:val="00786BB7"/>
    <w:rsid w:val="00787FC8"/>
    <w:rsid w:val="007909D9"/>
    <w:rsid w:val="00793A94"/>
    <w:rsid w:val="007958F0"/>
    <w:rsid w:val="00795D00"/>
    <w:rsid w:val="00795F6B"/>
    <w:rsid w:val="007966C0"/>
    <w:rsid w:val="007966C8"/>
    <w:rsid w:val="00796729"/>
    <w:rsid w:val="007A061A"/>
    <w:rsid w:val="007A0637"/>
    <w:rsid w:val="007A0C57"/>
    <w:rsid w:val="007A1E6D"/>
    <w:rsid w:val="007A232F"/>
    <w:rsid w:val="007A358D"/>
    <w:rsid w:val="007A3B27"/>
    <w:rsid w:val="007A4933"/>
    <w:rsid w:val="007A5780"/>
    <w:rsid w:val="007A597A"/>
    <w:rsid w:val="007A67CF"/>
    <w:rsid w:val="007A7048"/>
    <w:rsid w:val="007A7494"/>
    <w:rsid w:val="007A7B3E"/>
    <w:rsid w:val="007B0064"/>
    <w:rsid w:val="007B0D41"/>
    <w:rsid w:val="007B39C5"/>
    <w:rsid w:val="007B3CE3"/>
    <w:rsid w:val="007B3D95"/>
    <w:rsid w:val="007B4E62"/>
    <w:rsid w:val="007B5C0B"/>
    <w:rsid w:val="007C2772"/>
    <w:rsid w:val="007C3160"/>
    <w:rsid w:val="007C32F3"/>
    <w:rsid w:val="007C3A66"/>
    <w:rsid w:val="007C7913"/>
    <w:rsid w:val="007D040C"/>
    <w:rsid w:val="007D0D50"/>
    <w:rsid w:val="007D0DA1"/>
    <w:rsid w:val="007D1F4C"/>
    <w:rsid w:val="007D3185"/>
    <w:rsid w:val="007D34AB"/>
    <w:rsid w:val="007D3601"/>
    <w:rsid w:val="007D3E2E"/>
    <w:rsid w:val="007D419B"/>
    <w:rsid w:val="007D44EB"/>
    <w:rsid w:val="007D4F4E"/>
    <w:rsid w:val="007E2EBA"/>
    <w:rsid w:val="007E3476"/>
    <w:rsid w:val="007E41DB"/>
    <w:rsid w:val="007E434B"/>
    <w:rsid w:val="007E460A"/>
    <w:rsid w:val="007E4D5A"/>
    <w:rsid w:val="007E5558"/>
    <w:rsid w:val="007E60F6"/>
    <w:rsid w:val="007F1972"/>
    <w:rsid w:val="007F1D73"/>
    <w:rsid w:val="007F2888"/>
    <w:rsid w:val="007F2FE4"/>
    <w:rsid w:val="007F3E62"/>
    <w:rsid w:val="007F5386"/>
    <w:rsid w:val="007F5A02"/>
    <w:rsid w:val="007F5C57"/>
    <w:rsid w:val="007F6F2B"/>
    <w:rsid w:val="00800172"/>
    <w:rsid w:val="0080017A"/>
    <w:rsid w:val="008027B6"/>
    <w:rsid w:val="0080366F"/>
    <w:rsid w:val="00804141"/>
    <w:rsid w:val="008056F5"/>
    <w:rsid w:val="00805CD7"/>
    <w:rsid w:val="00806155"/>
    <w:rsid w:val="008070D0"/>
    <w:rsid w:val="0081097E"/>
    <w:rsid w:val="00812F69"/>
    <w:rsid w:val="0081328D"/>
    <w:rsid w:val="00813D0A"/>
    <w:rsid w:val="00813E25"/>
    <w:rsid w:val="00813F79"/>
    <w:rsid w:val="00816BC3"/>
    <w:rsid w:val="008175F1"/>
    <w:rsid w:val="008177FB"/>
    <w:rsid w:val="00817AEE"/>
    <w:rsid w:val="00820424"/>
    <w:rsid w:val="0082093E"/>
    <w:rsid w:val="00822A94"/>
    <w:rsid w:val="008235C0"/>
    <w:rsid w:val="00823C9D"/>
    <w:rsid w:val="00823FB2"/>
    <w:rsid w:val="00824886"/>
    <w:rsid w:val="00824B5F"/>
    <w:rsid w:val="008250B9"/>
    <w:rsid w:val="00825729"/>
    <w:rsid w:val="008259FA"/>
    <w:rsid w:val="0082624C"/>
    <w:rsid w:val="0082656A"/>
    <w:rsid w:val="008275AE"/>
    <w:rsid w:val="00827C88"/>
    <w:rsid w:val="00831FC3"/>
    <w:rsid w:val="0083276E"/>
    <w:rsid w:val="00832E7D"/>
    <w:rsid w:val="0083428F"/>
    <w:rsid w:val="008342E0"/>
    <w:rsid w:val="00834AEC"/>
    <w:rsid w:val="00834E9B"/>
    <w:rsid w:val="00835C30"/>
    <w:rsid w:val="008370B8"/>
    <w:rsid w:val="008410CD"/>
    <w:rsid w:val="00841357"/>
    <w:rsid w:val="008420BC"/>
    <w:rsid w:val="008422CA"/>
    <w:rsid w:val="00842FE2"/>
    <w:rsid w:val="0084720E"/>
    <w:rsid w:val="008472D6"/>
    <w:rsid w:val="00847C67"/>
    <w:rsid w:val="008511BE"/>
    <w:rsid w:val="00851317"/>
    <w:rsid w:val="00851FDD"/>
    <w:rsid w:val="008526AD"/>
    <w:rsid w:val="00852AD9"/>
    <w:rsid w:val="00854A32"/>
    <w:rsid w:val="00854ADE"/>
    <w:rsid w:val="00855305"/>
    <w:rsid w:val="00855AD6"/>
    <w:rsid w:val="00860531"/>
    <w:rsid w:val="008652EC"/>
    <w:rsid w:val="00865470"/>
    <w:rsid w:val="00866D93"/>
    <w:rsid w:val="008672D4"/>
    <w:rsid w:val="008711EC"/>
    <w:rsid w:val="00871EC9"/>
    <w:rsid w:val="0087206D"/>
    <w:rsid w:val="00872147"/>
    <w:rsid w:val="0087229E"/>
    <w:rsid w:val="0087307F"/>
    <w:rsid w:val="0087379F"/>
    <w:rsid w:val="008739EA"/>
    <w:rsid w:val="008746C5"/>
    <w:rsid w:val="0087477A"/>
    <w:rsid w:val="00874AF8"/>
    <w:rsid w:val="00874CC0"/>
    <w:rsid w:val="008751EF"/>
    <w:rsid w:val="008761F0"/>
    <w:rsid w:val="00876367"/>
    <w:rsid w:val="00880484"/>
    <w:rsid w:val="00880990"/>
    <w:rsid w:val="008811D0"/>
    <w:rsid w:val="00881E9C"/>
    <w:rsid w:val="00881F9F"/>
    <w:rsid w:val="008821F7"/>
    <w:rsid w:val="00883BCD"/>
    <w:rsid w:val="00884050"/>
    <w:rsid w:val="00885536"/>
    <w:rsid w:val="008873F1"/>
    <w:rsid w:val="00887CAD"/>
    <w:rsid w:val="00890D75"/>
    <w:rsid w:val="0089150E"/>
    <w:rsid w:val="00891C30"/>
    <w:rsid w:val="008929A5"/>
    <w:rsid w:val="00892B80"/>
    <w:rsid w:val="008935CD"/>
    <w:rsid w:val="008940E8"/>
    <w:rsid w:val="0089638F"/>
    <w:rsid w:val="008971AC"/>
    <w:rsid w:val="00897A9C"/>
    <w:rsid w:val="008A0654"/>
    <w:rsid w:val="008A109F"/>
    <w:rsid w:val="008A1CF3"/>
    <w:rsid w:val="008A279B"/>
    <w:rsid w:val="008A313A"/>
    <w:rsid w:val="008A5C3A"/>
    <w:rsid w:val="008A73D1"/>
    <w:rsid w:val="008B0285"/>
    <w:rsid w:val="008B1FC8"/>
    <w:rsid w:val="008B29C8"/>
    <w:rsid w:val="008B2D8C"/>
    <w:rsid w:val="008B63E7"/>
    <w:rsid w:val="008B682E"/>
    <w:rsid w:val="008B7D50"/>
    <w:rsid w:val="008B7E8F"/>
    <w:rsid w:val="008C0463"/>
    <w:rsid w:val="008C07AF"/>
    <w:rsid w:val="008C0BD2"/>
    <w:rsid w:val="008C166A"/>
    <w:rsid w:val="008C2438"/>
    <w:rsid w:val="008C3F6A"/>
    <w:rsid w:val="008C443C"/>
    <w:rsid w:val="008C4D4F"/>
    <w:rsid w:val="008C6721"/>
    <w:rsid w:val="008C792D"/>
    <w:rsid w:val="008C7E12"/>
    <w:rsid w:val="008D0448"/>
    <w:rsid w:val="008D08AB"/>
    <w:rsid w:val="008D4588"/>
    <w:rsid w:val="008D4B61"/>
    <w:rsid w:val="008D5480"/>
    <w:rsid w:val="008D5EEC"/>
    <w:rsid w:val="008D72F6"/>
    <w:rsid w:val="008D7D04"/>
    <w:rsid w:val="008E00AB"/>
    <w:rsid w:val="008E070A"/>
    <w:rsid w:val="008E20CF"/>
    <w:rsid w:val="008E25C3"/>
    <w:rsid w:val="008E3A29"/>
    <w:rsid w:val="008E434E"/>
    <w:rsid w:val="008E5583"/>
    <w:rsid w:val="008E62B3"/>
    <w:rsid w:val="008E7563"/>
    <w:rsid w:val="008E782A"/>
    <w:rsid w:val="008F0C0C"/>
    <w:rsid w:val="008F0C81"/>
    <w:rsid w:val="008F121F"/>
    <w:rsid w:val="008F2C79"/>
    <w:rsid w:val="008F2EB3"/>
    <w:rsid w:val="008F3990"/>
    <w:rsid w:val="008F457A"/>
    <w:rsid w:val="008F4E22"/>
    <w:rsid w:val="008F55C8"/>
    <w:rsid w:val="00900A84"/>
    <w:rsid w:val="00902F79"/>
    <w:rsid w:val="009035BD"/>
    <w:rsid w:val="00903974"/>
    <w:rsid w:val="009058CB"/>
    <w:rsid w:val="00905E44"/>
    <w:rsid w:val="009077F3"/>
    <w:rsid w:val="0091204D"/>
    <w:rsid w:val="009125D2"/>
    <w:rsid w:val="00913773"/>
    <w:rsid w:val="00914C1C"/>
    <w:rsid w:val="00914E01"/>
    <w:rsid w:val="009157EB"/>
    <w:rsid w:val="0091592F"/>
    <w:rsid w:val="0091606D"/>
    <w:rsid w:val="00916DA2"/>
    <w:rsid w:val="009175FF"/>
    <w:rsid w:val="00922352"/>
    <w:rsid w:val="009227E2"/>
    <w:rsid w:val="00922A58"/>
    <w:rsid w:val="009239FD"/>
    <w:rsid w:val="009247F5"/>
    <w:rsid w:val="009261BE"/>
    <w:rsid w:val="00926376"/>
    <w:rsid w:val="00926838"/>
    <w:rsid w:val="009268CA"/>
    <w:rsid w:val="00927604"/>
    <w:rsid w:val="0092783B"/>
    <w:rsid w:val="00931EFF"/>
    <w:rsid w:val="00933FDE"/>
    <w:rsid w:val="00934DD6"/>
    <w:rsid w:val="00935295"/>
    <w:rsid w:val="009354F6"/>
    <w:rsid w:val="00935FB3"/>
    <w:rsid w:val="00936665"/>
    <w:rsid w:val="00937F4F"/>
    <w:rsid w:val="00941082"/>
    <w:rsid w:val="00941230"/>
    <w:rsid w:val="009421C5"/>
    <w:rsid w:val="0094351D"/>
    <w:rsid w:val="00943F64"/>
    <w:rsid w:val="00944DC4"/>
    <w:rsid w:val="00945293"/>
    <w:rsid w:val="00945A97"/>
    <w:rsid w:val="00945DDC"/>
    <w:rsid w:val="009479C2"/>
    <w:rsid w:val="00950E43"/>
    <w:rsid w:val="0095132A"/>
    <w:rsid w:val="00951937"/>
    <w:rsid w:val="00952372"/>
    <w:rsid w:val="00952B90"/>
    <w:rsid w:val="00954529"/>
    <w:rsid w:val="00954E1B"/>
    <w:rsid w:val="009558F9"/>
    <w:rsid w:val="00956C6F"/>
    <w:rsid w:val="00956FED"/>
    <w:rsid w:val="00960A53"/>
    <w:rsid w:val="00960AB4"/>
    <w:rsid w:val="0096286A"/>
    <w:rsid w:val="00962CEB"/>
    <w:rsid w:val="00963E22"/>
    <w:rsid w:val="009641A5"/>
    <w:rsid w:val="00964C58"/>
    <w:rsid w:val="00964C71"/>
    <w:rsid w:val="00964E50"/>
    <w:rsid w:val="0096537D"/>
    <w:rsid w:val="00966886"/>
    <w:rsid w:val="009673A3"/>
    <w:rsid w:val="009674D2"/>
    <w:rsid w:val="00967DDD"/>
    <w:rsid w:val="0097021C"/>
    <w:rsid w:val="009716F8"/>
    <w:rsid w:val="0097198A"/>
    <w:rsid w:val="00973900"/>
    <w:rsid w:val="0097460C"/>
    <w:rsid w:val="00974E6A"/>
    <w:rsid w:val="009763B7"/>
    <w:rsid w:val="0097753A"/>
    <w:rsid w:val="00977AC5"/>
    <w:rsid w:val="0098010B"/>
    <w:rsid w:val="00981A89"/>
    <w:rsid w:val="0098233C"/>
    <w:rsid w:val="0098237E"/>
    <w:rsid w:val="00982D50"/>
    <w:rsid w:val="009837F7"/>
    <w:rsid w:val="00983921"/>
    <w:rsid w:val="00983E92"/>
    <w:rsid w:val="00984757"/>
    <w:rsid w:val="009848BF"/>
    <w:rsid w:val="00984CEF"/>
    <w:rsid w:val="00984DFA"/>
    <w:rsid w:val="009860F1"/>
    <w:rsid w:val="009871FB"/>
    <w:rsid w:val="00987708"/>
    <w:rsid w:val="00990DC3"/>
    <w:rsid w:val="00991D10"/>
    <w:rsid w:val="00992497"/>
    <w:rsid w:val="00993687"/>
    <w:rsid w:val="0099422D"/>
    <w:rsid w:val="00994409"/>
    <w:rsid w:val="0099445C"/>
    <w:rsid w:val="00997C50"/>
    <w:rsid w:val="009A12E0"/>
    <w:rsid w:val="009A287A"/>
    <w:rsid w:val="009A28F6"/>
    <w:rsid w:val="009A4084"/>
    <w:rsid w:val="009A4FDD"/>
    <w:rsid w:val="009A5B18"/>
    <w:rsid w:val="009A5E62"/>
    <w:rsid w:val="009A6F7D"/>
    <w:rsid w:val="009A71CB"/>
    <w:rsid w:val="009B1B4E"/>
    <w:rsid w:val="009B3539"/>
    <w:rsid w:val="009B3B66"/>
    <w:rsid w:val="009B5059"/>
    <w:rsid w:val="009B7395"/>
    <w:rsid w:val="009B78A2"/>
    <w:rsid w:val="009C00F9"/>
    <w:rsid w:val="009C17EB"/>
    <w:rsid w:val="009C4E6B"/>
    <w:rsid w:val="009C6056"/>
    <w:rsid w:val="009C6C2D"/>
    <w:rsid w:val="009D0C63"/>
    <w:rsid w:val="009D0C97"/>
    <w:rsid w:val="009D2600"/>
    <w:rsid w:val="009D3F06"/>
    <w:rsid w:val="009D477E"/>
    <w:rsid w:val="009D57A9"/>
    <w:rsid w:val="009D6ECD"/>
    <w:rsid w:val="009D7EC0"/>
    <w:rsid w:val="009E1845"/>
    <w:rsid w:val="009E3007"/>
    <w:rsid w:val="009E354A"/>
    <w:rsid w:val="009E3F87"/>
    <w:rsid w:val="009E417F"/>
    <w:rsid w:val="009E605C"/>
    <w:rsid w:val="009E6E23"/>
    <w:rsid w:val="009F19B7"/>
    <w:rsid w:val="009F2729"/>
    <w:rsid w:val="009F3540"/>
    <w:rsid w:val="009F3C84"/>
    <w:rsid w:val="009F40E9"/>
    <w:rsid w:val="009F5183"/>
    <w:rsid w:val="009F5C13"/>
    <w:rsid w:val="009F63D1"/>
    <w:rsid w:val="009F6697"/>
    <w:rsid w:val="009F6B4D"/>
    <w:rsid w:val="00A0067A"/>
    <w:rsid w:val="00A0336D"/>
    <w:rsid w:val="00A037B9"/>
    <w:rsid w:val="00A0744E"/>
    <w:rsid w:val="00A115E4"/>
    <w:rsid w:val="00A1268E"/>
    <w:rsid w:val="00A139F1"/>
    <w:rsid w:val="00A13A30"/>
    <w:rsid w:val="00A14471"/>
    <w:rsid w:val="00A168F5"/>
    <w:rsid w:val="00A17950"/>
    <w:rsid w:val="00A20066"/>
    <w:rsid w:val="00A20A69"/>
    <w:rsid w:val="00A216A5"/>
    <w:rsid w:val="00A243A5"/>
    <w:rsid w:val="00A25054"/>
    <w:rsid w:val="00A27000"/>
    <w:rsid w:val="00A273FC"/>
    <w:rsid w:val="00A2750E"/>
    <w:rsid w:val="00A27CA2"/>
    <w:rsid w:val="00A30F1F"/>
    <w:rsid w:val="00A3118A"/>
    <w:rsid w:val="00A315F1"/>
    <w:rsid w:val="00A3422E"/>
    <w:rsid w:val="00A354A9"/>
    <w:rsid w:val="00A357EE"/>
    <w:rsid w:val="00A37524"/>
    <w:rsid w:val="00A40C6D"/>
    <w:rsid w:val="00A422B7"/>
    <w:rsid w:val="00A43235"/>
    <w:rsid w:val="00A45704"/>
    <w:rsid w:val="00A45955"/>
    <w:rsid w:val="00A46EF2"/>
    <w:rsid w:val="00A478CF"/>
    <w:rsid w:val="00A479FD"/>
    <w:rsid w:val="00A506DB"/>
    <w:rsid w:val="00A51A0D"/>
    <w:rsid w:val="00A5211B"/>
    <w:rsid w:val="00A5366B"/>
    <w:rsid w:val="00A53EF9"/>
    <w:rsid w:val="00A5687C"/>
    <w:rsid w:val="00A600D4"/>
    <w:rsid w:val="00A607C3"/>
    <w:rsid w:val="00A60B86"/>
    <w:rsid w:val="00A61143"/>
    <w:rsid w:val="00A613C6"/>
    <w:rsid w:val="00A620E0"/>
    <w:rsid w:val="00A6277E"/>
    <w:rsid w:val="00A6304D"/>
    <w:rsid w:val="00A63C55"/>
    <w:rsid w:val="00A663CE"/>
    <w:rsid w:val="00A66910"/>
    <w:rsid w:val="00A71B37"/>
    <w:rsid w:val="00A71F11"/>
    <w:rsid w:val="00A761EB"/>
    <w:rsid w:val="00A7651B"/>
    <w:rsid w:val="00A77CD8"/>
    <w:rsid w:val="00A803BF"/>
    <w:rsid w:val="00A80B52"/>
    <w:rsid w:val="00A81AC4"/>
    <w:rsid w:val="00A8376B"/>
    <w:rsid w:val="00A83871"/>
    <w:rsid w:val="00A856AA"/>
    <w:rsid w:val="00A85B0D"/>
    <w:rsid w:val="00A865A7"/>
    <w:rsid w:val="00A86628"/>
    <w:rsid w:val="00A86DE0"/>
    <w:rsid w:val="00A90183"/>
    <w:rsid w:val="00A903D2"/>
    <w:rsid w:val="00A905C8"/>
    <w:rsid w:val="00A90981"/>
    <w:rsid w:val="00A92283"/>
    <w:rsid w:val="00A92AA2"/>
    <w:rsid w:val="00A92C48"/>
    <w:rsid w:val="00A931D8"/>
    <w:rsid w:val="00A93A1E"/>
    <w:rsid w:val="00A9530B"/>
    <w:rsid w:val="00AA02B3"/>
    <w:rsid w:val="00AA05E0"/>
    <w:rsid w:val="00AA124D"/>
    <w:rsid w:val="00AA1B33"/>
    <w:rsid w:val="00AA1F73"/>
    <w:rsid w:val="00AA22C9"/>
    <w:rsid w:val="00AA45F4"/>
    <w:rsid w:val="00AA521B"/>
    <w:rsid w:val="00AA557B"/>
    <w:rsid w:val="00AA56E7"/>
    <w:rsid w:val="00AA59A9"/>
    <w:rsid w:val="00AA5C44"/>
    <w:rsid w:val="00AA6549"/>
    <w:rsid w:val="00AA7311"/>
    <w:rsid w:val="00AB045F"/>
    <w:rsid w:val="00AB09A0"/>
    <w:rsid w:val="00AB3F6E"/>
    <w:rsid w:val="00AB4E8A"/>
    <w:rsid w:val="00AB6F62"/>
    <w:rsid w:val="00AB7209"/>
    <w:rsid w:val="00AB74D9"/>
    <w:rsid w:val="00AB75BE"/>
    <w:rsid w:val="00AB7F84"/>
    <w:rsid w:val="00AC16B8"/>
    <w:rsid w:val="00AC2110"/>
    <w:rsid w:val="00AC3067"/>
    <w:rsid w:val="00AC42BF"/>
    <w:rsid w:val="00AC4620"/>
    <w:rsid w:val="00AC4FE7"/>
    <w:rsid w:val="00AC6188"/>
    <w:rsid w:val="00AD03E6"/>
    <w:rsid w:val="00AD05D4"/>
    <w:rsid w:val="00AD223F"/>
    <w:rsid w:val="00AD2539"/>
    <w:rsid w:val="00AD263F"/>
    <w:rsid w:val="00AD334B"/>
    <w:rsid w:val="00AD5041"/>
    <w:rsid w:val="00AD6464"/>
    <w:rsid w:val="00AD663F"/>
    <w:rsid w:val="00AD788E"/>
    <w:rsid w:val="00AD7BCD"/>
    <w:rsid w:val="00AE05AC"/>
    <w:rsid w:val="00AE0838"/>
    <w:rsid w:val="00AE0D5D"/>
    <w:rsid w:val="00AE17C6"/>
    <w:rsid w:val="00AE2A5B"/>
    <w:rsid w:val="00AE3483"/>
    <w:rsid w:val="00AE50E2"/>
    <w:rsid w:val="00AE51E8"/>
    <w:rsid w:val="00AE52D6"/>
    <w:rsid w:val="00AE55EE"/>
    <w:rsid w:val="00AE6256"/>
    <w:rsid w:val="00AE6AAB"/>
    <w:rsid w:val="00AE7A13"/>
    <w:rsid w:val="00AF04B8"/>
    <w:rsid w:val="00AF1629"/>
    <w:rsid w:val="00AF2135"/>
    <w:rsid w:val="00AF2A56"/>
    <w:rsid w:val="00AF2A7D"/>
    <w:rsid w:val="00AF382A"/>
    <w:rsid w:val="00AF3D97"/>
    <w:rsid w:val="00AF47A0"/>
    <w:rsid w:val="00AF583E"/>
    <w:rsid w:val="00AF6FD2"/>
    <w:rsid w:val="00AF7A5C"/>
    <w:rsid w:val="00B00C1B"/>
    <w:rsid w:val="00B00F1C"/>
    <w:rsid w:val="00B01F9E"/>
    <w:rsid w:val="00B04184"/>
    <w:rsid w:val="00B04C49"/>
    <w:rsid w:val="00B04F51"/>
    <w:rsid w:val="00B053A7"/>
    <w:rsid w:val="00B0632A"/>
    <w:rsid w:val="00B063B4"/>
    <w:rsid w:val="00B07D15"/>
    <w:rsid w:val="00B1086C"/>
    <w:rsid w:val="00B10A70"/>
    <w:rsid w:val="00B10DCD"/>
    <w:rsid w:val="00B11409"/>
    <w:rsid w:val="00B13FAB"/>
    <w:rsid w:val="00B144CC"/>
    <w:rsid w:val="00B14573"/>
    <w:rsid w:val="00B14D52"/>
    <w:rsid w:val="00B175EA"/>
    <w:rsid w:val="00B17C1B"/>
    <w:rsid w:val="00B20E8D"/>
    <w:rsid w:val="00B21A99"/>
    <w:rsid w:val="00B22E7B"/>
    <w:rsid w:val="00B23064"/>
    <w:rsid w:val="00B23B74"/>
    <w:rsid w:val="00B2470B"/>
    <w:rsid w:val="00B249E9"/>
    <w:rsid w:val="00B24A77"/>
    <w:rsid w:val="00B27FFD"/>
    <w:rsid w:val="00B303ED"/>
    <w:rsid w:val="00B33D3F"/>
    <w:rsid w:val="00B341DB"/>
    <w:rsid w:val="00B34D54"/>
    <w:rsid w:val="00B3691F"/>
    <w:rsid w:val="00B36EA6"/>
    <w:rsid w:val="00B37228"/>
    <w:rsid w:val="00B40E15"/>
    <w:rsid w:val="00B42837"/>
    <w:rsid w:val="00B42A3C"/>
    <w:rsid w:val="00B42D24"/>
    <w:rsid w:val="00B44AC3"/>
    <w:rsid w:val="00B44F35"/>
    <w:rsid w:val="00B45B11"/>
    <w:rsid w:val="00B4794D"/>
    <w:rsid w:val="00B50D48"/>
    <w:rsid w:val="00B50F94"/>
    <w:rsid w:val="00B51AB7"/>
    <w:rsid w:val="00B529F5"/>
    <w:rsid w:val="00B53120"/>
    <w:rsid w:val="00B5529F"/>
    <w:rsid w:val="00B55B12"/>
    <w:rsid w:val="00B55C30"/>
    <w:rsid w:val="00B56311"/>
    <w:rsid w:val="00B5689B"/>
    <w:rsid w:val="00B57708"/>
    <w:rsid w:val="00B60B8C"/>
    <w:rsid w:val="00B60D0D"/>
    <w:rsid w:val="00B62335"/>
    <w:rsid w:val="00B62CA3"/>
    <w:rsid w:val="00B6433B"/>
    <w:rsid w:val="00B65DCA"/>
    <w:rsid w:val="00B66ECB"/>
    <w:rsid w:val="00B67566"/>
    <w:rsid w:val="00B67E0D"/>
    <w:rsid w:val="00B724E2"/>
    <w:rsid w:val="00B72631"/>
    <w:rsid w:val="00B72DBE"/>
    <w:rsid w:val="00B730C7"/>
    <w:rsid w:val="00B738E6"/>
    <w:rsid w:val="00B73A3B"/>
    <w:rsid w:val="00B73EB3"/>
    <w:rsid w:val="00B764D4"/>
    <w:rsid w:val="00B773C8"/>
    <w:rsid w:val="00B80353"/>
    <w:rsid w:val="00B80633"/>
    <w:rsid w:val="00B80F83"/>
    <w:rsid w:val="00B82063"/>
    <w:rsid w:val="00B82281"/>
    <w:rsid w:val="00B827A7"/>
    <w:rsid w:val="00B83798"/>
    <w:rsid w:val="00B852A1"/>
    <w:rsid w:val="00B85560"/>
    <w:rsid w:val="00B85747"/>
    <w:rsid w:val="00B861DF"/>
    <w:rsid w:val="00B86867"/>
    <w:rsid w:val="00B86B9A"/>
    <w:rsid w:val="00B87464"/>
    <w:rsid w:val="00B8789A"/>
    <w:rsid w:val="00B87B65"/>
    <w:rsid w:val="00B90B7C"/>
    <w:rsid w:val="00B90F4C"/>
    <w:rsid w:val="00B920BC"/>
    <w:rsid w:val="00B925D8"/>
    <w:rsid w:val="00B92884"/>
    <w:rsid w:val="00B97135"/>
    <w:rsid w:val="00BA11D9"/>
    <w:rsid w:val="00BA45FA"/>
    <w:rsid w:val="00BA4608"/>
    <w:rsid w:val="00BA48BA"/>
    <w:rsid w:val="00BA48F5"/>
    <w:rsid w:val="00BA53D8"/>
    <w:rsid w:val="00BA5E03"/>
    <w:rsid w:val="00BA645E"/>
    <w:rsid w:val="00BA6F98"/>
    <w:rsid w:val="00BB0322"/>
    <w:rsid w:val="00BB2081"/>
    <w:rsid w:val="00BB2AF1"/>
    <w:rsid w:val="00BB3203"/>
    <w:rsid w:val="00BB3E42"/>
    <w:rsid w:val="00BB4793"/>
    <w:rsid w:val="00BB5076"/>
    <w:rsid w:val="00BB55E3"/>
    <w:rsid w:val="00BB6202"/>
    <w:rsid w:val="00BB6A73"/>
    <w:rsid w:val="00BB7516"/>
    <w:rsid w:val="00BB77F8"/>
    <w:rsid w:val="00BB7EFC"/>
    <w:rsid w:val="00BC0346"/>
    <w:rsid w:val="00BC040E"/>
    <w:rsid w:val="00BC08FD"/>
    <w:rsid w:val="00BC1403"/>
    <w:rsid w:val="00BC3DB8"/>
    <w:rsid w:val="00BC4C28"/>
    <w:rsid w:val="00BC5859"/>
    <w:rsid w:val="00BC5EBD"/>
    <w:rsid w:val="00BC6204"/>
    <w:rsid w:val="00BC68DE"/>
    <w:rsid w:val="00BC74E5"/>
    <w:rsid w:val="00BC7C10"/>
    <w:rsid w:val="00BC7E1E"/>
    <w:rsid w:val="00BD10E3"/>
    <w:rsid w:val="00BD1B5B"/>
    <w:rsid w:val="00BD1F1C"/>
    <w:rsid w:val="00BD27D9"/>
    <w:rsid w:val="00BD2DD3"/>
    <w:rsid w:val="00BD3909"/>
    <w:rsid w:val="00BD3AA2"/>
    <w:rsid w:val="00BD3DE1"/>
    <w:rsid w:val="00BD4269"/>
    <w:rsid w:val="00BD5421"/>
    <w:rsid w:val="00BD60FB"/>
    <w:rsid w:val="00BD6683"/>
    <w:rsid w:val="00BD753E"/>
    <w:rsid w:val="00BE05D3"/>
    <w:rsid w:val="00BE0E13"/>
    <w:rsid w:val="00BE0F9D"/>
    <w:rsid w:val="00BE2713"/>
    <w:rsid w:val="00BE4128"/>
    <w:rsid w:val="00BE4D4C"/>
    <w:rsid w:val="00BE69C6"/>
    <w:rsid w:val="00BE73DC"/>
    <w:rsid w:val="00BF0584"/>
    <w:rsid w:val="00BF0A14"/>
    <w:rsid w:val="00BF0A4C"/>
    <w:rsid w:val="00BF4606"/>
    <w:rsid w:val="00BF66B2"/>
    <w:rsid w:val="00BF6AA7"/>
    <w:rsid w:val="00BF6F07"/>
    <w:rsid w:val="00BF77BC"/>
    <w:rsid w:val="00C00A3A"/>
    <w:rsid w:val="00C01F25"/>
    <w:rsid w:val="00C02234"/>
    <w:rsid w:val="00C034A0"/>
    <w:rsid w:val="00C050F1"/>
    <w:rsid w:val="00C06993"/>
    <w:rsid w:val="00C06D28"/>
    <w:rsid w:val="00C0728D"/>
    <w:rsid w:val="00C10CA1"/>
    <w:rsid w:val="00C110F3"/>
    <w:rsid w:val="00C132A4"/>
    <w:rsid w:val="00C15091"/>
    <w:rsid w:val="00C15B03"/>
    <w:rsid w:val="00C15B91"/>
    <w:rsid w:val="00C163BE"/>
    <w:rsid w:val="00C1665F"/>
    <w:rsid w:val="00C1700D"/>
    <w:rsid w:val="00C2061C"/>
    <w:rsid w:val="00C206C1"/>
    <w:rsid w:val="00C207C4"/>
    <w:rsid w:val="00C208E3"/>
    <w:rsid w:val="00C20D25"/>
    <w:rsid w:val="00C218BA"/>
    <w:rsid w:val="00C21B9A"/>
    <w:rsid w:val="00C22F62"/>
    <w:rsid w:val="00C23418"/>
    <w:rsid w:val="00C23AD1"/>
    <w:rsid w:val="00C24F0D"/>
    <w:rsid w:val="00C257BD"/>
    <w:rsid w:val="00C26351"/>
    <w:rsid w:val="00C2781C"/>
    <w:rsid w:val="00C31D45"/>
    <w:rsid w:val="00C32B67"/>
    <w:rsid w:val="00C341F1"/>
    <w:rsid w:val="00C34D2C"/>
    <w:rsid w:val="00C36BD6"/>
    <w:rsid w:val="00C3726F"/>
    <w:rsid w:val="00C37399"/>
    <w:rsid w:val="00C374AF"/>
    <w:rsid w:val="00C37FDD"/>
    <w:rsid w:val="00C40655"/>
    <w:rsid w:val="00C45180"/>
    <w:rsid w:val="00C453CE"/>
    <w:rsid w:val="00C46286"/>
    <w:rsid w:val="00C47D87"/>
    <w:rsid w:val="00C47DA9"/>
    <w:rsid w:val="00C52665"/>
    <w:rsid w:val="00C54AF1"/>
    <w:rsid w:val="00C54F34"/>
    <w:rsid w:val="00C55CDD"/>
    <w:rsid w:val="00C56E23"/>
    <w:rsid w:val="00C578C7"/>
    <w:rsid w:val="00C579C0"/>
    <w:rsid w:val="00C579C1"/>
    <w:rsid w:val="00C57C00"/>
    <w:rsid w:val="00C60797"/>
    <w:rsid w:val="00C613A6"/>
    <w:rsid w:val="00C61F33"/>
    <w:rsid w:val="00C63029"/>
    <w:rsid w:val="00C63B3B"/>
    <w:rsid w:val="00C64A02"/>
    <w:rsid w:val="00C66176"/>
    <w:rsid w:val="00C66B9A"/>
    <w:rsid w:val="00C671D2"/>
    <w:rsid w:val="00C72DB7"/>
    <w:rsid w:val="00C7312A"/>
    <w:rsid w:val="00C734AB"/>
    <w:rsid w:val="00C738B2"/>
    <w:rsid w:val="00C74138"/>
    <w:rsid w:val="00C74A9F"/>
    <w:rsid w:val="00C7514C"/>
    <w:rsid w:val="00C76848"/>
    <w:rsid w:val="00C770AD"/>
    <w:rsid w:val="00C80007"/>
    <w:rsid w:val="00C8190F"/>
    <w:rsid w:val="00C82192"/>
    <w:rsid w:val="00C8264A"/>
    <w:rsid w:val="00C82D20"/>
    <w:rsid w:val="00C83A4A"/>
    <w:rsid w:val="00C846A8"/>
    <w:rsid w:val="00C84977"/>
    <w:rsid w:val="00C87D94"/>
    <w:rsid w:val="00C90280"/>
    <w:rsid w:val="00C907E8"/>
    <w:rsid w:val="00C91EE3"/>
    <w:rsid w:val="00C93061"/>
    <w:rsid w:val="00C930AE"/>
    <w:rsid w:val="00C935E3"/>
    <w:rsid w:val="00C935FE"/>
    <w:rsid w:val="00C93908"/>
    <w:rsid w:val="00C9468E"/>
    <w:rsid w:val="00C94813"/>
    <w:rsid w:val="00C94A59"/>
    <w:rsid w:val="00C95C62"/>
    <w:rsid w:val="00C9791E"/>
    <w:rsid w:val="00C979F1"/>
    <w:rsid w:val="00C97CE4"/>
    <w:rsid w:val="00C97F34"/>
    <w:rsid w:val="00CA067B"/>
    <w:rsid w:val="00CA0CFD"/>
    <w:rsid w:val="00CA3266"/>
    <w:rsid w:val="00CA3506"/>
    <w:rsid w:val="00CA3B75"/>
    <w:rsid w:val="00CA3FC0"/>
    <w:rsid w:val="00CA75D8"/>
    <w:rsid w:val="00CA7912"/>
    <w:rsid w:val="00CA7B87"/>
    <w:rsid w:val="00CB082B"/>
    <w:rsid w:val="00CB28A3"/>
    <w:rsid w:val="00CB28BC"/>
    <w:rsid w:val="00CB2A6B"/>
    <w:rsid w:val="00CB2C1F"/>
    <w:rsid w:val="00CB3086"/>
    <w:rsid w:val="00CB3923"/>
    <w:rsid w:val="00CC2383"/>
    <w:rsid w:val="00CC27B8"/>
    <w:rsid w:val="00CC2831"/>
    <w:rsid w:val="00CC3723"/>
    <w:rsid w:val="00CC70A3"/>
    <w:rsid w:val="00CC7F97"/>
    <w:rsid w:val="00CD0AAA"/>
    <w:rsid w:val="00CD0CAF"/>
    <w:rsid w:val="00CD69EC"/>
    <w:rsid w:val="00CD6E53"/>
    <w:rsid w:val="00CE0379"/>
    <w:rsid w:val="00CE03C9"/>
    <w:rsid w:val="00CE0762"/>
    <w:rsid w:val="00CE0C69"/>
    <w:rsid w:val="00CE1E9B"/>
    <w:rsid w:val="00CE2D5C"/>
    <w:rsid w:val="00CE3829"/>
    <w:rsid w:val="00CE3ACE"/>
    <w:rsid w:val="00CE400B"/>
    <w:rsid w:val="00CE45A1"/>
    <w:rsid w:val="00CE4F07"/>
    <w:rsid w:val="00CE5F68"/>
    <w:rsid w:val="00CF02EE"/>
    <w:rsid w:val="00CF0325"/>
    <w:rsid w:val="00CF0855"/>
    <w:rsid w:val="00CF140E"/>
    <w:rsid w:val="00CF1D5B"/>
    <w:rsid w:val="00CF2067"/>
    <w:rsid w:val="00CF38DE"/>
    <w:rsid w:val="00CF5681"/>
    <w:rsid w:val="00CF7718"/>
    <w:rsid w:val="00D00F9C"/>
    <w:rsid w:val="00D014A0"/>
    <w:rsid w:val="00D0170E"/>
    <w:rsid w:val="00D01977"/>
    <w:rsid w:val="00D0478A"/>
    <w:rsid w:val="00D04A2F"/>
    <w:rsid w:val="00D0701B"/>
    <w:rsid w:val="00D07F61"/>
    <w:rsid w:val="00D1020A"/>
    <w:rsid w:val="00D10360"/>
    <w:rsid w:val="00D113BA"/>
    <w:rsid w:val="00D13A67"/>
    <w:rsid w:val="00D155B5"/>
    <w:rsid w:val="00D170B3"/>
    <w:rsid w:val="00D1724F"/>
    <w:rsid w:val="00D2164D"/>
    <w:rsid w:val="00D21E1A"/>
    <w:rsid w:val="00D22365"/>
    <w:rsid w:val="00D22597"/>
    <w:rsid w:val="00D241D5"/>
    <w:rsid w:val="00D25F53"/>
    <w:rsid w:val="00D27074"/>
    <w:rsid w:val="00D3071D"/>
    <w:rsid w:val="00D31501"/>
    <w:rsid w:val="00D32F27"/>
    <w:rsid w:val="00D3360F"/>
    <w:rsid w:val="00D349CC"/>
    <w:rsid w:val="00D349E6"/>
    <w:rsid w:val="00D36CA7"/>
    <w:rsid w:val="00D36E90"/>
    <w:rsid w:val="00D37CAF"/>
    <w:rsid w:val="00D40D1C"/>
    <w:rsid w:val="00D410A9"/>
    <w:rsid w:val="00D410CF"/>
    <w:rsid w:val="00D41192"/>
    <w:rsid w:val="00D41EEB"/>
    <w:rsid w:val="00D42740"/>
    <w:rsid w:val="00D43639"/>
    <w:rsid w:val="00D441B6"/>
    <w:rsid w:val="00D46D74"/>
    <w:rsid w:val="00D47F5C"/>
    <w:rsid w:val="00D5038F"/>
    <w:rsid w:val="00D520AC"/>
    <w:rsid w:val="00D52BEE"/>
    <w:rsid w:val="00D5393E"/>
    <w:rsid w:val="00D566E1"/>
    <w:rsid w:val="00D56BCD"/>
    <w:rsid w:val="00D57001"/>
    <w:rsid w:val="00D574AA"/>
    <w:rsid w:val="00D57FF5"/>
    <w:rsid w:val="00D607EB"/>
    <w:rsid w:val="00D6310B"/>
    <w:rsid w:val="00D64124"/>
    <w:rsid w:val="00D645E6"/>
    <w:rsid w:val="00D64AA0"/>
    <w:rsid w:val="00D64B18"/>
    <w:rsid w:val="00D65754"/>
    <w:rsid w:val="00D65B10"/>
    <w:rsid w:val="00D664DB"/>
    <w:rsid w:val="00D701CF"/>
    <w:rsid w:val="00D710C4"/>
    <w:rsid w:val="00D71731"/>
    <w:rsid w:val="00D71DA1"/>
    <w:rsid w:val="00D73338"/>
    <w:rsid w:val="00D737A5"/>
    <w:rsid w:val="00D73898"/>
    <w:rsid w:val="00D74018"/>
    <w:rsid w:val="00D7552F"/>
    <w:rsid w:val="00D76204"/>
    <w:rsid w:val="00D778DF"/>
    <w:rsid w:val="00D77D0E"/>
    <w:rsid w:val="00D77F49"/>
    <w:rsid w:val="00D81BC5"/>
    <w:rsid w:val="00D8492D"/>
    <w:rsid w:val="00D84D25"/>
    <w:rsid w:val="00D850EC"/>
    <w:rsid w:val="00D8620D"/>
    <w:rsid w:val="00D8672F"/>
    <w:rsid w:val="00D8716A"/>
    <w:rsid w:val="00D902F5"/>
    <w:rsid w:val="00D9049B"/>
    <w:rsid w:val="00D91962"/>
    <w:rsid w:val="00D91BA4"/>
    <w:rsid w:val="00D91D8F"/>
    <w:rsid w:val="00D93B6C"/>
    <w:rsid w:val="00D94B71"/>
    <w:rsid w:val="00D952CF"/>
    <w:rsid w:val="00DA0BCA"/>
    <w:rsid w:val="00DA14DF"/>
    <w:rsid w:val="00DA2292"/>
    <w:rsid w:val="00DA3E31"/>
    <w:rsid w:val="00DA4668"/>
    <w:rsid w:val="00DA55A3"/>
    <w:rsid w:val="00DA6E08"/>
    <w:rsid w:val="00DB104D"/>
    <w:rsid w:val="00DB1A0E"/>
    <w:rsid w:val="00DB241C"/>
    <w:rsid w:val="00DB253B"/>
    <w:rsid w:val="00DB274A"/>
    <w:rsid w:val="00DB46DA"/>
    <w:rsid w:val="00DB6AC7"/>
    <w:rsid w:val="00DB7512"/>
    <w:rsid w:val="00DB780B"/>
    <w:rsid w:val="00DC0EE4"/>
    <w:rsid w:val="00DC132D"/>
    <w:rsid w:val="00DC19A0"/>
    <w:rsid w:val="00DC1A5C"/>
    <w:rsid w:val="00DC1BE1"/>
    <w:rsid w:val="00DC1C5F"/>
    <w:rsid w:val="00DC25DF"/>
    <w:rsid w:val="00DC27E0"/>
    <w:rsid w:val="00DC39FA"/>
    <w:rsid w:val="00DC485A"/>
    <w:rsid w:val="00DC501B"/>
    <w:rsid w:val="00DC65FE"/>
    <w:rsid w:val="00DC662B"/>
    <w:rsid w:val="00DC7DD6"/>
    <w:rsid w:val="00DD0547"/>
    <w:rsid w:val="00DD10E3"/>
    <w:rsid w:val="00DD1445"/>
    <w:rsid w:val="00DD1635"/>
    <w:rsid w:val="00DD2C5B"/>
    <w:rsid w:val="00DD2EE1"/>
    <w:rsid w:val="00DD32D8"/>
    <w:rsid w:val="00DD3B2E"/>
    <w:rsid w:val="00DD43E1"/>
    <w:rsid w:val="00DD4F30"/>
    <w:rsid w:val="00DD51C7"/>
    <w:rsid w:val="00DD68BB"/>
    <w:rsid w:val="00DD6D41"/>
    <w:rsid w:val="00DD6DAF"/>
    <w:rsid w:val="00DD7DAD"/>
    <w:rsid w:val="00DE05C0"/>
    <w:rsid w:val="00DE0DC1"/>
    <w:rsid w:val="00DE1D9A"/>
    <w:rsid w:val="00DE31ED"/>
    <w:rsid w:val="00DE3B4E"/>
    <w:rsid w:val="00DE3E19"/>
    <w:rsid w:val="00DE661C"/>
    <w:rsid w:val="00DE705C"/>
    <w:rsid w:val="00DF0228"/>
    <w:rsid w:val="00DF02F3"/>
    <w:rsid w:val="00DF34CE"/>
    <w:rsid w:val="00DF3E18"/>
    <w:rsid w:val="00DF76AD"/>
    <w:rsid w:val="00E031B2"/>
    <w:rsid w:val="00E0390C"/>
    <w:rsid w:val="00E03ADF"/>
    <w:rsid w:val="00E074AB"/>
    <w:rsid w:val="00E07553"/>
    <w:rsid w:val="00E10122"/>
    <w:rsid w:val="00E1080D"/>
    <w:rsid w:val="00E1165A"/>
    <w:rsid w:val="00E11D9D"/>
    <w:rsid w:val="00E12D59"/>
    <w:rsid w:val="00E1348F"/>
    <w:rsid w:val="00E15046"/>
    <w:rsid w:val="00E215D2"/>
    <w:rsid w:val="00E22299"/>
    <w:rsid w:val="00E2303D"/>
    <w:rsid w:val="00E2308E"/>
    <w:rsid w:val="00E23AB4"/>
    <w:rsid w:val="00E23BA1"/>
    <w:rsid w:val="00E24467"/>
    <w:rsid w:val="00E244E7"/>
    <w:rsid w:val="00E311A8"/>
    <w:rsid w:val="00E322AA"/>
    <w:rsid w:val="00E356C5"/>
    <w:rsid w:val="00E35ABF"/>
    <w:rsid w:val="00E35D42"/>
    <w:rsid w:val="00E366CB"/>
    <w:rsid w:val="00E36ADD"/>
    <w:rsid w:val="00E402CB"/>
    <w:rsid w:val="00E4168E"/>
    <w:rsid w:val="00E41EA6"/>
    <w:rsid w:val="00E422A5"/>
    <w:rsid w:val="00E438CF"/>
    <w:rsid w:val="00E43CAE"/>
    <w:rsid w:val="00E447D0"/>
    <w:rsid w:val="00E44F9A"/>
    <w:rsid w:val="00E46D7D"/>
    <w:rsid w:val="00E51351"/>
    <w:rsid w:val="00E51F57"/>
    <w:rsid w:val="00E52121"/>
    <w:rsid w:val="00E529FD"/>
    <w:rsid w:val="00E54297"/>
    <w:rsid w:val="00E547DD"/>
    <w:rsid w:val="00E54A9C"/>
    <w:rsid w:val="00E55063"/>
    <w:rsid w:val="00E552EC"/>
    <w:rsid w:val="00E557AB"/>
    <w:rsid w:val="00E55AF5"/>
    <w:rsid w:val="00E55E53"/>
    <w:rsid w:val="00E5647B"/>
    <w:rsid w:val="00E61692"/>
    <w:rsid w:val="00E61E2A"/>
    <w:rsid w:val="00E6346F"/>
    <w:rsid w:val="00E64BCB"/>
    <w:rsid w:val="00E65EE9"/>
    <w:rsid w:val="00E6644F"/>
    <w:rsid w:val="00E66581"/>
    <w:rsid w:val="00E67139"/>
    <w:rsid w:val="00E67A7C"/>
    <w:rsid w:val="00E67B00"/>
    <w:rsid w:val="00E70A9E"/>
    <w:rsid w:val="00E72228"/>
    <w:rsid w:val="00E73361"/>
    <w:rsid w:val="00E76783"/>
    <w:rsid w:val="00E7795C"/>
    <w:rsid w:val="00E77A27"/>
    <w:rsid w:val="00E8137A"/>
    <w:rsid w:val="00E81D16"/>
    <w:rsid w:val="00E81FB0"/>
    <w:rsid w:val="00E82766"/>
    <w:rsid w:val="00E82826"/>
    <w:rsid w:val="00E836A7"/>
    <w:rsid w:val="00E83ACF"/>
    <w:rsid w:val="00E8405E"/>
    <w:rsid w:val="00E86DC3"/>
    <w:rsid w:val="00E901C3"/>
    <w:rsid w:val="00E91F51"/>
    <w:rsid w:val="00E922ED"/>
    <w:rsid w:val="00E92B76"/>
    <w:rsid w:val="00E939FA"/>
    <w:rsid w:val="00E93F9B"/>
    <w:rsid w:val="00E94511"/>
    <w:rsid w:val="00E95A6B"/>
    <w:rsid w:val="00E97754"/>
    <w:rsid w:val="00EA07D0"/>
    <w:rsid w:val="00EA0A05"/>
    <w:rsid w:val="00EA0D7C"/>
    <w:rsid w:val="00EA19C4"/>
    <w:rsid w:val="00EA1F8A"/>
    <w:rsid w:val="00EA32F0"/>
    <w:rsid w:val="00EA3F32"/>
    <w:rsid w:val="00EA44D8"/>
    <w:rsid w:val="00EA4686"/>
    <w:rsid w:val="00EA4ACF"/>
    <w:rsid w:val="00EA5943"/>
    <w:rsid w:val="00EA5AB8"/>
    <w:rsid w:val="00EA6242"/>
    <w:rsid w:val="00EA7A2A"/>
    <w:rsid w:val="00EB0061"/>
    <w:rsid w:val="00EB04B8"/>
    <w:rsid w:val="00EB0B96"/>
    <w:rsid w:val="00EB0F44"/>
    <w:rsid w:val="00EB3D6C"/>
    <w:rsid w:val="00EB45BC"/>
    <w:rsid w:val="00EC03E7"/>
    <w:rsid w:val="00EC0AD6"/>
    <w:rsid w:val="00EC1557"/>
    <w:rsid w:val="00EC1742"/>
    <w:rsid w:val="00EC2066"/>
    <w:rsid w:val="00EC25B0"/>
    <w:rsid w:val="00EC2D60"/>
    <w:rsid w:val="00EC416C"/>
    <w:rsid w:val="00EC5E13"/>
    <w:rsid w:val="00EC709E"/>
    <w:rsid w:val="00ED0D98"/>
    <w:rsid w:val="00ED1EB9"/>
    <w:rsid w:val="00ED20EE"/>
    <w:rsid w:val="00ED3E96"/>
    <w:rsid w:val="00ED4392"/>
    <w:rsid w:val="00ED688A"/>
    <w:rsid w:val="00ED6A6A"/>
    <w:rsid w:val="00EE0169"/>
    <w:rsid w:val="00EE02DB"/>
    <w:rsid w:val="00EE0A8B"/>
    <w:rsid w:val="00EE1059"/>
    <w:rsid w:val="00EE6344"/>
    <w:rsid w:val="00EE6A31"/>
    <w:rsid w:val="00EE6BC3"/>
    <w:rsid w:val="00EE72C5"/>
    <w:rsid w:val="00EE7836"/>
    <w:rsid w:val="00EF072E"/>
    <w:rsid w:val="00EF1138"/>
    <w:rsid w:val="00EF12AB"/>
    <w:rsid w:val="00EF2DE8"/>
    <w:rsid w:val="00EF44F6"/>
    <w:rsid w:val="00EF47F4"/>
    <w:rsid w:val="00EF486F"/>
    <w:rsid w:val="00F00CBE"/>
    <w:rsid w:val="00F011AA"/>
    <w:rsid w:val="00F01A49"/>
    <w:rsid w:val="00F03F16"/>
    <w:rsid w:val="00F049A5"/>
    <w:rsid w:val="00F04FCE"/>
    <w:rsid w:val="00F0501D"/>
    <w:rsid w:val="00F06A49"/>
    <w:rsid w:val="00F13C3A"/>
    <w:rsid w:val="00F14DD5"/>
    <w:rsid w:val="00F14E6F"/>
    <w:rsid w:val="00F15456"/>
    <w:rsid w:val="00F16293"/>
    <w:rsid w:val="00F16F1D"/>
    <w:rsid w:val="00F170BD"/>
    <w:rsid w:val="00F17817"/>
    <w:rsid w:val="00F17E9D"/>
    <w:rsid w:val="00F20063"/>
    <w:rsid w:val="00F21AC8"/>
    <w:rsid w:val="00F25357"/>
    <w:rsid w:val="00F25DA0"/>
    <w:rsid w:val="00F2647B"/>
    <w:rsid w:val="00F26B29"/>
    <w:rsid w:val="00F30731"/>
    <w:rsid w:val="00F30C56"/>
    <w:rsid w:val="00F30E0E"/>
    <w:rsid w:val="00F328C3"/>
    <w:rsid w:val="00F33F62"/>
    <w:rsid w:val="00F35986"/>
    <w:rsid w:val="00F36056"/>
    <w:rsid w:val="00F364CE"/>
    <w:rsid w:val="00F3721E"/>
    <w:rsid w:val="00F37388"/>
    <w:rsid w:val="00F376EE"/>
    <w:rsid w:val="00F401C1"/>
    <w:rsid w:val="00F40DD5"/>
    <w:rsid w:val="00F40F28"/>
    <w:rsid w:val="00F414E9"/>
    <w:rsid w:val="00F41F66"/>
    <w:rsid w:val="00F42489"/>
    <w:rsid w:val="00F424E2"/>
    <w:rsid w:val="00F4281E"/>
    <w:rsid w:val="00F43BB3"/>
    <w:rsid w:val="00F46D76"/>
    <w:rsid w:val="00F46D9A"/>
    <w:rsid w:val="00F47541"/>
    <w:rsid w:val="00F47F99"/>
    <w:rsid w:val="00F506A1"/>
    <w:rsid w:val="00F506C9"/>
    <w:rsid w:val="00F52089"/>
    <w:rsid w:val="00F52904"/>
    <w:rsid w:val="00F561FF"/>
    <w:rsid w:val="00F56438"/>
    <w:rsid w:val="00F564C5"/>
    <w:rsid w:val="00F5658A"/>
    <w:rsid w:val="00F56B30"/>
    <w:rsid w:val="00F5786A"/>
    <w:rsid w:val="00F578AF"/>
    <w:rsid w:val="00F61373"/>
    <w:rsid w:val="00F618CD"/>
    <w:rsid w:val="00F627C1"/>
    <w:rsid w:val="00F6345E"/>
    <w:rsid w:val="00F66FA2"/>
    <w:rsid w:val="00F70945"/>
    <w:rsid w:val="00F711AB"/>
    <w:rsid w:val="00F71406"/>
    <w:rsid w:val="00F71DEE"/>
    <w:rsid w:val="00F725DA"/>
    <w:rsid w:val="00F73428"/>
    <w:rsid w:val="00F73F18"/>
    <w:rsid w:val="00F74A00"/>
    <w:rsid w:val="00F75844"/>
    <w:rsid w:val="00F7677C"/>
    <w:rsid w:val="00F76875"/>
    <w:rsid w:val="00F76A10"/>
    <w:rsid w:val="00F82741"/>
    <w:rsid w:val="00F82A8A"/>
    <w:rsid w:val="00F84326"/>
    <w:rsid w:val="00F86D3B"/>
    <w:rsid w:val="00F87D2B"/>
    <w:rsid w:val="00F9002F"/>
    <w:rsid w:val="00F91B75"/>
    <w:rsid w:val="00F92A1F"/>
    <w:rsid w:val="00F92E1F"/>
    <w:rsid w:val="00F94FCE"/>
    <w:rsid w:val="00F95DFD"/>
    <w:rsid w:val="00F96AEA"/>
    <w:rsid w:val="00F96C30"/>
    <w:rsid w:val="00F96F05"/>
    <w:rsid w:val="00F979FE"/>
    <w:rsid w:val="00FA02EA"/>
    <w:rsid w:val="00FA0669"/>
    <w:rsid w:val="00FA0DF7"/>
    <w:rsid w:val="00FA1D72"/>
    <w:rsid w:val="00FA2816"/>
    <w:rsid w:val="00FA7C85"/>
    <w:rsid w:val="00FB033B"/>
    <w:rsid w:val="00FB1142"/>
    <w:rsid w:val="00FB19B8"/>
    <w:rsid w:val="00FB286E"/>
    <w:rsid w:val="00FB3DD2"/>
    <w:rsid w:val="00FB44C2"/>
    <w:rsid w:val="00FB48EE"/>
    <w:rsid w:val="00FB530D"/>
    <w:rsid w:val="00FB5733"/>
    <w:rsid w:val="00FB5F35"/>
    <w:rsid w:val="00FB6ED7"/>
    <w:rsid w:val="00FB7744"/>
    <w:rsid w:val="00FC1274"/>
    <w:rsid w:val="00FC160D"/>
    <w:rsid w:val="00FC241F"/>
    <w:rsid w:val="00FC3161"/>
    <w:rsid w:val="00FC3910"/>
    <w:rsid w:val="00FC5FF6"/>
    <w:rsid w:val="00FC713C"/>
    <w:rsid w:val="00FD037A"/>
    <w:rsid w:val="00FD0784"/>
    <w:rsid w:val="00FD3C5B"/>
    <w:rsid w:val="00FD4A10"/>
    <w:rsid w:val="00FD516C"/>
    <w:rsid w:val="00FD5E57"/>
    <w:rsid w:val="00FD6C40"/>
    <w:rsid w:val="00FD7F6E"/>
    <w:rsid w:val="00FE16EE"/>
    <w:rsid w:val="00FE182E"/>
    <w:rsid w:val="00FE210E"/>
    <w:rsid w:val="00FE25F1"/>
    <w:rsid w:val="00FE2917"/>
    <w:rsid w:val="00FE3198"/>
    <w:rsid w:val="00FE34AF"/>
    <w:rsid w:val="00FE47EF"/>
    <w:rsid w:val="00FF1EBD"/>
    <w:rsid w:val="00FF2490"/>
    <w:rsid w:val="00FF2846"/>
    <w:rsid w:val="00FF33ED"/>
    <w:rsid w:val="00FF3AA6"/>
    <w:rsid w:val="00FF3C8E"/>
    <w:rsid w:val="00FF55C8"/>
    <w:rsid w:val="00FF6A61"/>
    <w:rsid w:val="00FF7544"/>
    <w:rsid w:val="00FF77F4"/>
    <w:rsid w:val="02773CC5"/>
    <w:rsid w:val="027B6C64"/>
    <w:rsid w:val="03661A20"/>
    <w:rsid w:val="03CD1A9F"/>
    <w:rsid w:val="04543B68"/>
    <w:rsid w:val="049C7A2E"/>
    <w:rsid w:val="04E82232"/>
    <w:rsid w:val="051877C1"/>
    <w:rsid w:val="05684CA0"/>
    <w:rsid w:val="05A0746B"/>
    <w:rsid w:val="05AC34CB"/>
    <w:rsid w:val="05EC445F"/>
    <w:rsid w:val="05F257ED"/>
    <w:rsid w:val="068943A3"/>
    <w:rsid w:val="06AD639E"/>
    <w:rsid w:val="07D50775"/>
    <w:rsid w:val="08023127"/>
    <w:rsid w:val="08122176"/>
    <w:rsid w:val="08850883"/>
    <w:rsid w:val="089C69ED"/>
    <w:rsid w:val="08A3660A"/>
    <w:rsid w:val="095E38C5"/>
    <w:rsid w:val="0A2543E3"/>
    <w:rsid w:val="0A28196A"/>
    <w:rsid w:val="0A444DA3"/>
    <w:rsid w:val="0A902FE6"/>
    <w:rsid w:val="0B1903DE"/>
    <w:rsid w:val="0B1C1D90"/>
    <w:rsid w:val="0B1F3190"/>
    <w:rsid w:val="0B7C4E84"/>
    <w:rsid w:val="0B9543B5"/>
    <w:rsid w:val="0CED63CB"/>
    <w:rsid w:val="0D682F64"/>
    <w:rsid w:val="0E63372C"/>
    <w:rsid w:val="0EC873B6"/>
    <w:rsid w:val="0F76123D"/>
    <w:rsid w:val="0FDC6229"/>
    <w:rsid w:val="101737DA"/>
    <w:rsid w:val="10A73AB9"/>
    <w:rsid w:val="10B319AB"/>
    <w:rsid w:val="10C83D1A"/>
    <w:rsid w:val="10EC17B7"/>
    <w:rsid w:val="111331E7"/>
    <w:rsid w:val="113A4C18"/>
    <w:rsid w:val="11471A2D"/>
    <w:rsid w:val="11914C0D"/>
    <w:rsid w:val="119E5A56"/>
    <w:rsid w:val="131E7C21"/>
    <w:rsid w:val="13441D7E"/>
    <w:rsid w:val="13C15241"/>
    <w:rsid w:val="141476FE"/>
    <w:rsid w:val="14AF3ABC"/>
    <w:rsid w:val="14BA6CD6"/>
    <w:rsid w:val="14F96B98"/>
    <w:rsid w:val="168B3820"/>
    <w:rsid w:val="16D73A03"/>
    <w:rsid w:val="171E7FAF"/>
    <w:rsid w:val="17A96653"/>
    <w:rsid w:val="189C03BB"/>
    <w:rsid w:val="18C1167D"/>
    <w:rsid w:val="195C76F5"/>
    <w:rsid w:val="19AC41D9"/>
    <w:rsid w:val="1A187AC0"/>
    <w:rsid w:val="1A345F7C"/>
    <w:rsid w:val="1B1B4A32"/>
    <w:rsid w:val="1BD141B1"/>
    <w:rsid w:val="1C6F14EE"/>
    <w:rsid w:val="1CA61A17"/>
    <w:rsid w:val="1CCE4466"/>
    <w:rsid w:val="1DAF6046"/>
    <w:rsid w:val="1E401394"/>
    <w:rsid w:val="1EA24C5A"/>
    <w:rsid w:val="1F2B2044"/>
    <w:rsid w:val="1F334A54"/>
    <w:rsid w:val="200C59D1"/>
    <w:rsid w:val="20D91F0F"/>
    <w:rsid w:val="214271D1"/>
    <w:rsid w:val="219537A4"/>
    <w:rsid w:val="2210107D"/>
    <w:rsid w:val="22CC1503"/>
    <w:rsid w:val="23290648"/>
    <w:rsid w:val="232C1EE7"/>
    <w:rsid w:val="23576068"/>
    <w:rsid w:val="237D5737"/>
    <w:rsid w:val="23FD1D4B"/>
    <w:rsid w:val="24600383"/>
    <w:rsid w:val="24964B22"/>
    <w:rsid w:val="25207B36"/>
    <w:rsid w:val="252E63EA"/>
    <w:rsid w:val="25635953"/>
    <w:rsid w:val="258F6064"/>
    <w:rsid w:val="25A641D2"/>
    <w:rsid w:val="26035B0A"/>
    <w:rsid w:val="26172948"/>
    <w:rsid w:val="26210C1E"/>
    <w:rsid w:val="26541E80"/>
    <w:rsid w:val="26891573"/>
    <w:rsid w:val="26946721"/>
    <w:rsid w:val="273121C1"/>
    <w:rsid w:val="27393B37"/>
    <w:rsid w:val="27AB1F74"/>
    <w:rsid w:val="285123C7"/>
    <w:rsid w:val="28AD37B2"/>
    <w:rsid w:val="29804D3A"/>
    <w:rsid w:val="29AF73CD"/>
    <w:rsid w:val="2ABE11E4"/>
    <w:rsid w:val="2ADF3CE2"/>
    <w:rsid w:val="2B033E75"/>
    <w:rsid w:val="2B522706"/>
    <w:rsid w:val="2B7B16EA"/>
    <w:rsid w:val="2C0E7F06"/>
    <w:rsid w:val="2C4340F7"/>
    <w:rsid w:val="2C723060"/>
    <w:rsid w:val="2C862667"/>
    <w:rsid w:val="2C8F5766"/>
    <w:rsid w:val="2CB76CC5"/>
    <w:rsid w:val="2CF302E4"/>
    <w:rsid w:val="2D19172E"/>
    <w:rsid w:val="2DE101F2"/>
    <w:rsid w:val="2E13617D"/>
    <w:rsid w:val="2E6C74BA"/>
    <w:rsid w:val="2EDC6EB7"/>
    <w:rsid w:val="2EE31FF3"/>
    <w:rsid w:val="2F1F51A2"/>
    <w:rsid w:val="2F4F18B4"/>
    <w:rsid w:val="30085A89"/>
    <w:rsid w:val="306C7DC6"/>
    <w:rsid w:val="30901FFC"/>
    <w:rsid w:val="30FA3624"/>
    <w:rsid w:val="311C17EC"/>
    <w:rsid w:val="32A93554"/>
    <w:rsid w:val="32EC3440"/>
    <w:rsid w:val="33964E27"/>
    <w:rsid w:val="339715FE"/>
    <w:rsid w:val="339C6C14"/>
    <w:rsid w:val="33EC38AB"/>
    <w:rsid w:val="33FA3B3C"/>
    <w:rsid w:val="34272982"/>
    <w:rsid w:val="34D874BA"/>
    <w:rsid w:val="350C3926"/>
    <w:rsid w:val="350C6463"/>
    <w:rsid w:val="357F234A"/>
    <w:rsid w:val="359027A9"/>
    <w:rsid w:val="35AB75E3"/>
    <w:rsid w:val="3632560E"/>
    <w:rsid w:val="36605525"/>
    <w:rsid w:val="372B2789"/>
    <w:rsid w:val="381E5E4A"/>
    <w:rsid w:val="388A1731"/>
    <w:rsid w:val="38E32390"/>
    <w:rsid w:val="3A10210A"/>
    <w:rsid w:val="3A157721"/>
    <w:rsid w:val="3A3D0BFA"/>
    <w:rsid w:val="3B6E0E96"/>
    <w:rsid w:val="3C2E0626"/>
    <w:rsid w:val="3E06185A"/>
    <w:rsid w:val="3E2B12C1"/>
    <w:rsid w:val="3E8A248B"/>
    <w:rsid w:val="3F2A5585"/>
    <w:rsid w:val="3F644709"/>
    <w:rsid w:val="41E833A4"/>
    <w:rsid w:val="42415557"/>
    <w:rsid w:val="428A2331"/>
    <w:rsid w:val="42FD0171"/>
    <w:rsid w:val="43E97C54"/>
    <w:rsid w:val="444A7FC7"/>
    <w:rsid w:val="44D53D34"/>
    <w:rsid w:val="45F800DB"/>
    <w:rsid w:val="469D6AD4"/>
    <w:rsid w:val="46A56E03"/>
    <w:rsid w:val="47004D87"/>
    <w:rsid w:val="4807432B"/>
    <w:rsid w:val="4833182D"/>
    <w:rsid w:val="48802209"/>
    <w:rsid w:val="494B1FCC"/>
    <w:rsid w:val="495711BC"/>
    <w:rsid w:val="4AD174C9"/>
    <w:rsid w:val="4B131172"/>
    <w:rsid w:val="4B7A138F"/>
    <w:rsid w:val="4BB01912"/>
    <w:rsid w:val="4C1635B0"/>
    <w:rsid w:val="4C7F17F4"/>
    <w:rsid w:val="4CB83514"/>
    <w:rsid w:val="4CE20586"/>
    <w:rsid w:val="4DC66910"/>
    <w:rsid w:val="4FBF3909"/>
    <w:rsid w:val="510649F1"/>
    <w:rsid w:val="519D2639"/>
    <w:rsid w:val="52374280"/>
    <w:rsid w:val="5253273C"/>
    <w:rsid w:val="53252782"/>
    <w:rsid w:val="54153EF4"/>
    <w:rsid w:val="549F2C45"/>
    <w:rsid w:val="55B17A0C"/>
    <w:rsid w:val="55C53951"/>
    <w:rsid w:val="55D510A9"/>
    <w:rsid w:val="55E47B03"/>
    <w:rsid w:val="56B0015D"/>
    <w:rsid w:val="57BB6E80"/>
    <w:rsid w:val="580E6F80"/>
    <w:rsid w:val="589A2E73"/>
    <w:rsid w:val="58F20F01"/>
    <w:rsid w:val="593269ED"/>
    <w:rsid w:val="59AC2B1D"/>
    <w:rsid w:val="59CA5FAD"/>
    <w:rsid w:val="5A0636DF"/>
    <w:rsid w:val="5A3115B5"/>
    <w:rsid w:val="5A4B01B0"/>
    <w:rsid w:val="5A6C083F"/>
    <w:rsid w:val="5B610550"/>
    <w:rsid w:val="5B6360E6"/>
    <w:rsid w:val="5BAD55B3"/>
    <w:rsid w:val="5BC22E0D"/>
    <w:rsid w:val="5BD57DE9"/>
    <w:rsid w:val="5CEB0141"/>
    <w:rsid w:val="5D8B1FAD"/>
    <w:rsid w:val="5DA87DE0"/>
    <w:rsid w:val="5DCA41FA"/>
    <w:rsid w:val="5E230712"/>
    <w:rsid w:val="5E4F4700"/>
    <w:rsid w:val="5F2762E2"/>
    <w:rsid w:val="5F2816FF"/>
    <w:rsid w:val="60065491"/>
    <w:rsid w:val="604C0EF7"/>
    <w:rsid w:val="618648DC"/>
    <w:rsid w:val="61A860ED"/>
    <w:rsid w:val="622A1164"/>
    <w:rsid w:val="62843B48"/>
    <w:rsid w:val="62CF1921"/>
    <w:rsid w:val="630006BE"/>
    <w:rsid w:val="63991BD7"/>
    <w:rsid w:val="63B131A9"/>
    <w:rsid w:val="641A25EC"/>
    <w:rsid w:val="64883195"/>
    <w:rsid w:val="64975F94"/>
    <w:rsid w:val="64DD7134"/>
    <w:rsid w:val="65055B18"/>
    <w:rsid w:val="655D7702"/>
    <w:rsid w:val="656C41F2"/>
    <w:rsid w:val="65883653"/>
    <w:rsid w:val="66A80E51"/>
    <w:rsid w:val="66A870A3"/>
    <w:rsid w:val="671D498D"/>
    <w:rsid w:val="6751773B"/>
    <w:rsid w:val="67632D4C"/>
    <w:rsid w:val="67B13D35"/>
    <w:rsid w:val="68155E00"/>
    <w:rsid w:val="682D3D04"/>
    <w:rsid w:val="68DA554B"/>
    <w:rsid w:val="68DB550E"/>
    <w:rsid w:val="692A3D9F"/>
    <w:rsid w:val="69D01878"/>
    <w:rsid w:val="69D56C5B"/>
    <w:rsid w:val="69D739F8"/>
    <w:rsid w:val="69D837FB"/>
    <w:rsid w:val="6A482DF0"/>
    <w:rsid w:val="6A892D47"/>
    <w:rsid w:val="6ACD0E86"/>
    <w:rsid w:val="6BE55402"/>
    <w:rsid w:val="6C206C75"/>
    <w:rsid w:val="6CB0280D"/>
    <w:rsid w:val="6D244B61"/>
    <w:rsid w:val="6D3B427B"/>
    <w:rsid w:val="6E2A4841"/>
    <w:rsid w:val="6EA12D56"/>
    <w:rsid w:val="6ECC76A7"/>
    <w:rsid w:val="6FC51C95"/>
    <w:rsid w:val="6FFD045F"/>
    <w:rsid w:val="70271038"/>
    <w:rsid w:val="703E6382"/>
    <w:rsid w:val="70CC1BE0"/>
    <w:rsid w:val="718030F6"/>
    <w:rsid w:val="71A30B93"/>
    <w:rsid w:val="71DC5E53"/>
    <w:rsid w:val="71F54499"/>
    <w:rsid w:val="735D3FD2"/>
    <w:rsid w:val="73970283"/>
    <w:rsid w:val="74F82FA3"/>
    <w:rsid w:val="75114065"/>
    <w:rsid w:val="757533C6"/>
    <w:rsid w:val="75862CA5"/>
    <w:rsid w:val="75AE7B06"/>
    <w:rsid w:val="760065B4"/>
    <w:rsid w:val="76EE465E"/>
    <w:rsid w:val="77F008AA"/>
    <w:rsid w:val="78362326"/>
    <w:rsid w:val="78811502"/>
    <w:rsid w:val="78A05E2C"/>
    <w:rsid w:val="78F00F65"/>
    <w:rsid w:val="78F148D9"/>
    <w:rsid w:val="79504378"/>
    <w:rsid w:val="797C1608"/>
    <w:rsid w:val="7986444F"/>
    <w:rsid w:val="79E17933"/>
    <w:rsid w:val="79E65AC0"/>
    <w:rsid w:val="7A1F7224"/>
    <w:rsid w:val="7AE47481"/>
    <w:rsid w:val="7B1B79EC"/>
    <w:rsid w:val="7B2678B9"/>
    <w:rsid w:val="7BBA5457"/>
    <w:rsid w:val="7BFA0ADF"/>
    <w:rsid w:val="7CD25688"/>
    <w:rsid w:val="7CFB1883"/>
    <w:rsid w:val="7CFF3A91"/>
    <w:rsid w:val="7D9911EF"/>
    <w:rsid w:val="7DCB33C8"/>
    <w:rsid w:val="7E7C096F"/>
    <w:rsid w:val="7F1B445E"/>
    <w:rsid w:val="7F9953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560" w:lineRule="exact"/>
      <w:ind w:firstLine="640" w:firstLineChars="200"/>
      <w:jc w:val="left"/>
      <w:outlineLvl w:val="0"/>
    </w:pPr>
    <w:rPr>
      <w:rFonts w:eastAsia="仿宋_GB2312"/>
      <w:sz w:val="32"/>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23"/>
    <w:qFormat/>
    <w:uiPriority w:val="0"/>
    <w:pPr>
      <w:keepNext/>
      <w:keepLines/>
      <w:spacing w:before="280" w:after="290" w:line="376" w:lineRule="auto"/>
      <w:outlineLvl w:val="3"/>
    </w:pPr>
    <w:rPr>
      <w:rFonts w:ascii="等线 Light" w:hAnsi="等线 Light" w:eastAsia="等线 Light"/>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szCs w:val="20"/>
    </w:rPr>
  </w:style>
  <w:style w:type="paragraph" w:styleId="7">
    <w:name w:val="Body Text"/>
    <w:basedOn w:val="1"/>
    <w:link w:val="24"/>
    <w:qFormat/>
    <w:uiPriority w:val="0"/>
    <w:pPr>
      <w:spacing w:after="120"/>
    </w:pPr>
  </w:style>
  <w:style w:type="paragraph" w:styleId="8">
    <w:name w:val="Body Text Indent"/>
    <w:basedOn w:val="1"/>
    <w:qFormat/>
    <w:uiPriority w:val="0"/>
    <w:pPr>
      <w:ind w:firstLine="640" w:firstLineChars="200"/>
    </w:pPr>
    <w:rPr>
      <w:rFonts w:eastAsia="仿宋_GB2312"/>
      <w:sz w:val="32"/>
    </w:r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pPr>
      <w:ind w:left="100" w:leftChars="2500"/>
    </w:pPr>
  </w:style>
  <w:style w:type="paragraph" w:styleId="11">
    <w:name w:val="Body Text Indent 2"/>
    <w:basedOn w:val="1"/>
    <w:qFormat/>
    <w:uiPriority w:val="0"/>
    <w:pPr>
      <w:spacing w:after="120" w:line="480" w:lineRule="auto"/>
      <w:ind w:left="420" w:leftChars="200"/>
    </w:pPr>
  </w:style>
  <w:style w:type="paragraph" w:styleId="12">
    <w:name w:val="Balloon Text"/>
    <w:basedOn w:val="1"/>
    <w:link w:val="25"/>
    <w:qFormat/>
    <w:uiPriority w:val="0"/>
    <w:rPr>
      <w:sz w:val="18"/>
      <w:szCs w:val="18"/>
    </w:rPr>
  </w:style>
  <w:style w:type="paragraph" w:styleId="13">
    <w:name w:val="footer"/>
    <w:basedOn w:val="1"/>
    <w:link w:val="26"/>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spacing w:after="120"/>
      <w:ind w:leftChars="200"/>
    </w:pPr>
    <w:rPr>
      <w:sz w:val="16"/>
      <w:szCs w:val="16"/>
    </w:rPr>
  </w:style>
  <w:style w:type="paragraph" w:styleId="16">
    <w:name w:val="Normal (Web)"/>
    <w:basedOn w:val="1"/>
    <w:qFormat/>
    <w:uiPriority w:val="0"/>
    <w:pPr>
      <w:widowControl/>
      <w:spacing w:before="100" w:beforeAutospacing="1" w:after="100" w:afterAutospacing="1"/>
      <w:jc w:val="left"/>
    </w:pPr>
    <w:rPr>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Emphasis"/>
    <w:basedOn w:val="19"/>
    <w:qFormat/>
    <w:uiPriority w:val="20"/>
  </w:style>
  <w:style w:type="character" w:customStyle="1" w:styleId="23">
    <w:name w:val="标题 4 Char"/>
    <w:link w:val="5"/>
    <w:qFormat/>
    <w:uiPriority w:val="0"/>
    <w:rPr>
      <w:rFonts w:ascii="等线 Light" w:hAnsi="等线 Light" w:eastAsia="等线 Light" w:cs="Times New Roman"/>
      <w:b/>
      <w:bCs/>
      <w:kern w:val="2"/>
      <w:sz w:val="28"/>
      <w:szCs w:val="28"/>
    </w:rPr>
  </w:style>
  <w:style w:type="character" w:customStyle="1" w:styleId="24">
    <w:name w:val="正文文本 Char"/>
    <w:link w:val="7"/>
    <w:qFormat/>
    <w:uiPriority w:val="0"/>
    <w:rPr>
      <w:kern w:val="2"/>
      <w:sz w:val="21"/>
      <w:szCs w:val="24"/>
    </w:rPr>
  </w:style>
  <w:style w:type="character" w:customStyle="1" w:styleId="25">
    <w:name w:val="批注框文本 Char"/>
    <w:link w:val="12"/>
    <w:qFormat/>
    <w:uiPriority w:val="0"/>
    <w:rPr>
      <w:kern w:val="2"/>
      <w:sz w:val="18"/>
      <w:szCs w:val="18"/>
    </w:rPr>
  </w:style>
  <w:style w:type="character" w:customStyle="1" w:styleId="26">
    <w:name w:val="页脚 Char"/>
    <w:link w:val="13"/>
    <w:qFormat/>
    <w:uiPriority w:val="99"/>
    <w:rPr>
      <w:kern w:val="2"/>
      <w:sz w:val="18"/>
      <w:szCs w:val="18"/>
    </w:rPr>
  </w:style>
  <w:style w:type="paragraph" w:customStyle="1" w:styleId="27">
    <w:name w:val="目录"/>
    <w:basedOn w:val="1"/>
    <w:qFormat/>
    <w:uiPriority w:val="0"/>
    <w:pPr>
      <w:widowControl/>
      <w:jc w:val="center"/>
    </w:pPr>
    <w:rPr>
      <w:rFonts w:ascii="宋体"/>
      <w:b/>
      <w:kern w:val="0"/>
      <w:sz w:val="36"/>
      <w:szCs w:val="20"/>
    </w:rPr>
  </w:style>
  <w:style w:type="paragraph" w:customStyle="1" w:styleId="28">
    <w:name w:val="默认段落字体 Para Char Char Char Char"/>
    <w:basedOn w:val="1"/>
    <w:qFormat/>
    <w:uiPriority w:val="0"/>
  </w:style>
  <w:style w:type="paragraph" w:customStyle="1" w:styleId="29">
    <w:name w:val="xl26"/>
    <w:basedOn w:val="1"/>
    <w:qFormat/>
    <w:uiPriority w:val="0"/>
    <w:pPr>
      <w:widowControl/>
      <w:spacing w:before="100" w:beforeAutospacing="1" w:after="100" w:afterAutospacing="1"/>
      <w:jc w:val="center"/>
    </w:pPr>
    <w:rPr>
      <w:rFonts w:ascii="宋体" w:hAnsi="宋体"/>
      <w:kern w:val="0"/>
      <w:sz w:val="24"/>
      <w:szCs w:val="20"/>
    </w:rPr>
  </w:style>
  <w:style w:type="paragraph" w:styleId="30">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33</Pages>
  <Words>14445</Words>
  <Characters>14944</Characters>
  <Lines>112</Lines>
  <Paragraphs>31</Paragraphs>
  <TotalTime>4</TotalTime>
  <ScaleCrop>false</ScaleCrop>
  <LinksUpToDate>false</LinksUpToDate>
  <CharactersWithSpaces>16343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建筑工程</cp:category>
  <dcterms:created xsi:type="dcterms:W3CDTF">2016-09-12T09:52:00Z</dcterms:created>
  <dc:creator>Anter</dc:creator>
  <cp:lastModifiedBy>林凡燕</cp:lastModifiedBy>
  <cp:lastPrinted>2019-04-11T09:29:00Z</cp:lastPrinted>
  <dcterms:modified xsi:type="dcterms:W3CDTF">2026-03-12T02:51:17Z</dcterms:modified>
  <dc:title>比选方案</dc:title>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FD9A815AD5D94640A79930ADF3C2D2B5_13</vt:lpwstr>
  </property>
  <property fmtid="{D5CDD505-2E9C-101B-9397-08002B2CF9AE}" pid="4" name="KSOTemplateDocerSaveRecord">
    <vt:lpwstr>eyJoZGlkIjoiMzI2NWEwMzk4NzZlOWFlMzc2NmI0MGI1NjRiOTRlOTkiLCJ1c2VySWQiOiI1NzU1NDk3NDkifQ==</vt:lpwstr>
  </property>
</Properties>
</file>